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EEE" w:rsidRPr="009C5B16" w:rsidRDefault="00892EEE" w:rsidP="00892EEE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</w:t>
      </w:r>
      <w:r w:rsidR="00E64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</w:t>
      </w:r>
      <w:bookmarkStart w:id="0" w:name="_GoBack"/>
      <w:bookmarkEnd w:id="0"/>
    </w:p>
    <w:p w:rsidR="00892EEE" w:rsidRPr="009C5B16" w:rsidRDefault="00892EEE" w:rsidP="00892EE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Specyfikacja zapytania</w:t>
      </w:r>
    </w:p>
    <w:p w:rsidR="00892EEE" w:rsidRDefault="00892EEE" w:rsidP="00892EEE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</w:rPr>
        <w:t xml:space="preserve">Usługa badawcza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(kod CPV zgodnie ze Wspólnym Słownikiem Zamówień: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73110000-6 Usługi badawcze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92EEE" w:rsidRPr="009C5B16" w:rsidRDefault="00892EEE" w:rsidP="00892EE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Usługa badawcza</w:t>
      </w:r>
      <w:r w:rsidRPr="009C5B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obejmuje wykonanie badań oraz opracowanie sprawozdań z przeprowadzonych </w:t>
      </w:r>
      <w:r w:rsidR="00E6459B" w:rsidRPr="009C5B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badań 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następującym zakresie:</w:t>
      </w:r>
    </w:p>
    <w:p w:rsidR="00892EEE" w:rsidRPr="009C5B16" w:rsidRDefault="00892EEE" w:rsidP="00892EEE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C5B16">
        <w:rPr>
          <w:rFonts w:ascii="Times New Roman" w:hAnsi="Times New Roman" w:cs="Times New Roman"/>
          <w:b/>
          <w:sz w:val="24"/>
          <w:szCs w:val="24"/>
        </w:rPr>
        <w:t>Formulacja</w:t>
      </w:r>
      <w:proofErr w:type="spellEnd"/>
      <w:r w:rsidRPr="009C5B16">
        <w:rPr>
          <w:rFonts w:ascii="Times New Roman" w:hAnsi="Times New Roman" w:cs="Times New Roman"/>
          <w:b/>
          <w:sz w:val="24"/>
          <w:szCs w:val="24"/>
        </w:rPr>
        <w:t xml:space="preserve"> w formie SG</w:t>
      </w:r>
    </w:p>
    <w:p w:rsidR="00892EEE" w:rsidRPr="009C5B16" w:rsidRDefault="00892EEE" w:rsidP="00892EEE">
      <w:pPr>
        <w:rPr>
          <w:rFonts w:ascii="Times New Roman" w:hAnsi="Times New Roman" w:cs="Times New Roman"/>
          <w:sz w:val="24"/>
          <w:szCs w:val="24"/>
        </w:rPr>
      </w:pPr>
    </w:p>
    <w:p w:rsidR="00892EEE" w:rsidRPr="009C5B16" w:rsidRDefault="00892EEE" w:rsidP="00892EEE">
      <w:pPr>
        <w:rPr>
          <w:rFonts w:ascii="Times New Roman" w:hAnsi="Times New Roman" w:cs="Times New Roman"/>
          <w:sz w:val="24"/>
          <w:szCs w:val="24"/>
        </w:rPr>
      </w:pPr>
      <w:r w:rsidRPr="009C5B16">
        <w:rPr>
          <w:rFonts w:ascii="Times New Roman" w:hAnsi="Times New Roman" w:cs="Times New Roman"/>
          <w:sz w:val="24"/>
          <w:szCs w:val="24"/>
        </w:rPr>
        <w:t>BADANIA SKUTECZNOŚCI I FITOTOKSYCZNOŚCI</w:t>
      </w:r>
    </w:p>
    <w:p w:rsidR="00892EEE" w:rsidRPr="009C5B16" w:rsidRDefault="00892EEE" w:rsidP="00892EEE">
      <w:pPr>
        <w:pStyle w:val="Akapitzlist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C5B16">
        <w:rPr>
          <w:rFonts w:ascii="Times New Roman" w:hAnsi="Times New Roman" w:cs="Times New Roman"/>
          <w:sz w:val="24"/>
          <w:szCs w:val="24"/>
        </w:rPr>
        <w:t>13 badań skuteczności w pszenicy ozimej (3 dawki badane) –wg wytycznych EPPO</w:t>
      </w:r>
    </w:p>
    <w:p w:rsidR="00892EEE" w:rsidRPr="009C5B16" w:rsidRDefault="00892EEE" w:rsidP="00892EEE">
      <w:pPr>
        <w:pStyle w:val="Akapitzlist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C5B16">
        <w:rPr>
          <w:rFonts w:ascii="Times New Roman" w:hAnsi="Times New Roman" w:cs="Times New Roman"/>
          <w:sz w:val="24"/>
          <w:szCs w:val="24"/>
        </w:rPr>
        <w:t>13 badań skuteczności w życie (3 dawki badane) –wg wytycznych EPPO</w:t>
      </w:r>
    </w:p>
    <w:p w:rsidR="00892EEE" w:rsidRPr="009C5B16" w:rsidRDefault="00892EEE" w:rsidP="00892EEE">
      <w:pPr>
        <w:pStyle w:val="Akapitzlist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C5B16">
        <w:rPr>
          <w:rFonts w:ascii="Times New Roman" w:hAnsi="Times New Roman" w:cs="Times New Roman"/>
          <w:sz w:val="24"/>
          <w:szCs w:val="24"/>
        </w:rPr>
        <w:t>8 badań fitotoksyczności w pszenicy ozimej – wg wytycznych EPPO</w:t>
      </w:r>
    </w:p>
    <w:p w:rsidR="00892EEE" w:rsidRPr="009C5B16" w:rsidRDefault="00892EEE" w:rsidP="00892EEE">
      <w:pPr>
        <w:pStyle w:val="Akapitzlist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C5B16">
        <w:rPr>
          <w:rFonts w:ascii="Times New Roman" w:hAnsi="Times New Roman" w:cs="Times New Roman"/>
          <w:sz w:val="24"/>
          <w:szCs w:val="24"/>
        </w:rPr>
        <w:t>8 badań fitotoksyczności w życie – wg wytycznych EPPO</w:t>
      </w:r>
    </w:p>
    <w:p w:rsidR="00892EEE" w:rsidRPr="009C5B16" w:rsidRDefault="00892EEE" w:rsidP="00892EEE">
      <w:pPr>
        <w:rPr>
          <w:rFonts w:ascii="Times New Roman" w:hAnsi="Times New Roman" w:cs="Times New Roman"/>
          <w:sz w:val="24"/>
          <w:szCs w:val="24"/>
        </w:rPr>
      </w:pPr>
    </w:p>
    <w:p w:rsidR="00892EEE" w:rsidRPr="009C5B16" w:rsidRDefault="00892EEE" w:rsidP="00892EEE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C5B16">
        <w:rPr>
          <w:rFonts w:ascii="Times New Roman" w:hAnsi="Times New Roman" w:cs="Times New Roman"/>
          <w:b/>
          <w:sz w:val="24"/>
          <w:szCs w:val="24"/>
        </w:rPr>
        <w:t>Formulacja</w:t>
      </w:r>
      <w:proofErr w:type="spellEnd"/>
      <w:r w:rsidRPr="009C5B16">
        <w:rPr>
          <w:rFonts w:ascii="Times New Roman" w:hAnsi="Times New Roman" w:cs="Times New Roman"/>
          <w:b/>
          <w:sz w:val="24"/>
          <w:szCs w:val="24"/>
        </w:rPr>
        <w:t xml:space="preserve"> w formie WG</w:t>
      </w:r>
    </w:p>
    <w:p w:rsidR="00892EEE" w:rsidRPr="009C5B16" w:rsidRDefault="00892EEE" w:rsidP="00892EEE">
      <w:pPr>
        <w:rPr>
          <w:rFonts w:ascii="Times New Roman" w:hAnsi="Times New Roman" w:cs="Times New Roman"/>
          <w:sz w:val="24"/>
          <w:szCs w:val="24"/>
        </w:rPr>
      </w:pPr>
    </w:p>
    <w:p w:rsidR="00892EEE" w:rsidRPr="009C5B16" w:rsidRDefault="00892EEE" w:rsidP="00892EEE">
      <w:pPr>
        <w:rPr>
          <w:rFonts w:ascii="Times New Roman" w:hAnsi="Times New Roman" w:cs="Times New Roman"/>
          <w:sz w:val="24"/>
          <w:szCs w:val="24"/>
        </w:rPr>
      </w:pPr>
      <w:r w:rsidRPr="009C5B16">
        <w:rPr>
          <w:rFonts w:ascii="Times New Roman" w:hAnsi="Times New Roman" w:cs="Times New Roman"/>
          <w:sz w:val="24"/>
          <w:szCs w:val="24"/>
        </w:rPr>
        <w:t>BADANIA SKUTECZNOŚCI I FITOTOKSYCZNOŚCI</w:t>
      </w:r>
    </w:p>
    <w:p w:rsidR="00892EEE" w:rsidRPr="009C5B16" w:rsidRDefault="00892EEE" w:rsidP="00892EEE">
      <w:pPr>
        <w:pStyle w:val="Akapitzlist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C5B16">
        <w:rPr>
          <w:rFonts w:ascii="Times New Roman" w:hAnsi="Times New Roman" w:cs="Times New Roman"/>
          <w:sz w:val="24"/>
          <w:szCs w:val="24"/>
        </w:rPr>
        <w:t>10 badań skuteczności w pszenicy ozimej (3 dawki badane) –wg wytycznych EPPO</w:t>
      </w:r>
    </w:p>
    <w:p w:rsidR="00892EEE" w:rsidRPr="009C5B16" w:rsidRDefault="00892EEE" w:rsidP="00892EEE">
      <w:pPr>
        <w:pStyle w:val="Akapitzlist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C5B16">
        <w:rPr>
          <w:rFonts w:ascii="Times New Roman" w:hAnsi="Times New Roman" w:cs="Times New Roman"/>
          <w:sz w:val="24"/>
          <w:szCs w:val="24"/>
        </w:rPr>
        <w:t>10 badań skuteczności w życie (3 dawki badane) –wg wytycznych EPPO</w:t>
      </w:r>
    </w:p>
    <w:p w:rsidR="00892EEE" w:rsidRPr="009C5B16" w:rsidRDefault="00892EEE" w:rsidP="00892EEE">
      <w:pPr>
        <w:pStyle w:val="Akapitzlist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C5B16">
        <w:rPr>
          <w:rFonts w:ascii="Times New Roman" w:hAnsi="Times New Roman" w:cs="Times New Roman"/>
          <w:sz w:val="24"/>
          <w:szCs w:val="24"/>
        </w:rPr>
        <w:t>8 badań fitotoksyczności w pszenicy ozimej – wg wytycznych EPPO</w:t>
      </w:r>
    </w:p>
    <w:p w:rsidR="00892EEE" w:rsidRPr="009C5B16" w:rsidRDefault="00892EEE" w:rsidP="00892EEE">
      <w:pPr>
        <w:pStyle w:val="Akapitzlist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C5B16">
        <w:rPr>
          <w:rFonts w:ascii="Times New Roman" w:hAnsi="Times New Roman" w:cs="Times New Roman"/>
          <w:sz w:val="24"/>
          <w:szCs w:val="24"/>
        </w:rPr>
        <w:t>8 badań fitotoksyczności w życie – wg wytycznych EPPO</w:t>
      </w:r>
    </w:p>
    <w:p w:rsidR="00892EEE" w:rsidRPr="009C5B16" w:rsidRDefault="00892EEE" w:rsidP="00892EEE">
      <w:pPr>
        <w:rPr>
          <w:rFonts w:ascii="Times New Roman" w:hAnsi="Times New Roman" w:cs="Times New Roman"/>
          <w:sz w:val="24"/>
          <w:szCs w:val="24"/>
        </w:rPr>
      </w:pPr>
    </w:p>
    <w:p w:rsidR="00892EEE" w:rsidRPr="009C5B16" w:rsidRDefault="00892EEE" w:rsidP="00892EEE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C5B16">
        <w:rPr>
          <w:rFonts w:ascii="Times New Roman" w:hAnsi="Times New Roman" w:cs="Times New Roman"/>
          <w:b/>
          <w:sz w:val="24"/>
          <w:szCs w:val="24"/>
        </w:rPr>
        <w:t>Formulacja</w:t>
      </w:r>
      <w:proofErr w:type="spellEnd"/>
      <w:r w:rsidRPr="009C5B16">
        <w:rPr>
          <w:rFonts w:ascii="Times New Roman" w:hAnsi="Times New Roman" w:cs="Times New Roman"/>
          <w:b/>
          <w:sz w:val="24"/>
          <w:szCs w:val="24"/>
        </w:rPr>
        <w:t xml:space="preserve"> w formie SG</w:t>
      </w:r>
    </w:p>
    <w:p w:rsidR="00892EEE" w:rsidRPr="009C5B16" w:rsidRDefault="00892EEE" w:rsidP="00892EEE">
      <w:pPr>
        <w:rPr>
          <w:rFonts w:ascii="Times New Roman" w:hAnsi="Times New Roman" w:cs="Times New Roman"/>
          <w:sz w:val="24"/>
          <w:szCs w:val="24"/>
        </w:rPr>
      </w:pPr>
    </w:p>
    <w:p w:rsidR="00892EEE" w:rsidRPr="009C5B16" w:rsidRDefault="00892EEE" w:rsidP="00892EEE">
      <w:pPr>
        <w:rPr>
          <w:rFonts w:ascii="Times New Roman" w:hAnsi="Times New Roman" w:cs="Times New Roman"/>
          <w:sz w:val="24"/>
          <w:szCs w:val="24"/>
        </w:rPr>
      </w:pPr>
      <w:r w:rsidRPr="009C5B16">
        <w:rPr>
          <w:rFonts w:ascii="Times New Roman" w:hAnsi="Times New Roman" w:cs="Times New Roman"/>
          <w:sz w:val="24"/>
          <w:szCs w:val="24"/>
        </w:rPr>
        <w:t>BADANIA SKUTECZNOŚCI I FITOTOKSYCZNOŚCI</w:t>
      </w:r>
    </w:p>
    <w:p w:rsidR="00892EEE" w:rsidRPr="009C5B16" w:rsidRDefault="00892EEE" w:rsidP="00892EEE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C5B16">
        <w:rPr>
          <w:rFonts w:ascii="Times New Roman" w:hAnsi="Times New Roman" w:cs="Times New Roman"/>
          <w:sz w:val="24"/>
          <w:szCs w:val="24"/>
        </w:rPr>
        <w:t>10 badań skuteczności w pszenicy ozimej (3 dawki badane) –wg wytycznych EPPO</w:t>
      </w:r>
    </w:p>
    <w:p w:rsidR="00892EEE" w:rsidRPr="009C5B16" w:rsidRDefault="00892EEE" w:rsidP="00892EEE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C5B16">
        <w:rPr>
          <w:rFonts w:ascii="Times New Roman" w:hAnsi="Times New Roman" w:cs="Times New Roman"/>
          <w:sz w:val="24"/>
          <w:szCs w:val="24"/>
        </w:rPr>
        <w:t>8 badań fitotoksyczności w pszenicy ozimej – wg wytycznych EPPO</w:t>
      </w:r>
    </w:p>
    <w:sectPr w:rsidR="00892EEE" w:rsidRPr="009C5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B72BF"/>
    <w:multiLevelType w:val="hybridMultilevel"/>
    <w:tmpl w:val="B3CAE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D3B48"/>
    <w:multiLevelType w:val="hybridMultilevel"/>
    <w:tmpl w:val="15525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76660"/>
    <w:multiLevelType w:val="hybridMultilevel"/>
    <w:tmpl w:val="A524C3A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6993089"/>
    <w:multiLevelType w:val="hybridMultilevel"/>
    <w:tmpl w:val="5BE61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C4525"/>
    <w:multiLevelType w:val="hybridMultilevel"/>
    <w:tmpl w:val="B40EF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D631C"/>
    <w:multiLevelType w:val="hybridMultilevel"/>
    <w:tmpl w:val="03623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5F3"/>
    <w:multiLevelType w:val="hybridMultilevel"/>
    <w:tmpl w:val="E926F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21C1C"/>
    <w:multiLevelType w:val="hybridMultilevel"/>
    <w:tmpl w:val="3C2CE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725DB"/>
    <w:multiLevelType w:val="hybridMultilevel"/>
    <w:tmpl w:val="F9DAD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E47DD"/>
    <w:multiLevelType w:val="hybridMultilevel"/>
    <w:tmpl w:val="4F586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335BFD"/>
    <w:multiLevelType w:val="hybridMultilevel"/>
    <w:tmpl w:val="693EE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C3E30"/>
    <w:multiLevelType w:val="hybridMultilevel"/>
    <w:tmpl w:val="EE4C6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C60181"/>
    <w:multiLevelType w:val="hybridMultilevel"/>
    <w:tmpl w:val="ABCC1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A760AC"/>
    <w:multiLevelType w:val="hybridMultilevel"/>
    <w:tmpl w:val="5DDC2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7A0E44"/>
    <w:multiLevelType w:val="hybridMultilevel"/>
    <w:tmpl w:val="C93C8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4"/>
  </w:num>
  <w:num w:numId="4">
    <w:abstractNumId w:val="4"/>
  </w:num>
  <w:num w:numId="5">
    <w:abstractNumId w:val="13"/>
  </w:num>
  <w:num w:numId="6">
    <w:abstractNumId w:val="9"/>
  </w:num>
  <w:num w:numId="7">
    <w:abstractNumId w:val="12"/>
  </w:num>
  <w:num w:numId="8">
    <w:abstractNumId w:val="5"/>
  </w:num>
  <w:num w:numId="9">
    <w:abstractNumId w:val="6"/>
  </w:num>
  <w:num w:numId="10">
    <w:abstractNumId w:val="1"/>
  </w:num>
  <w:num w:numId="11">
    <w:abstractNumId w:val="0"/>
  </w:num>
  <w:num w:numId="12">
    <w:abstractNumId w:val="8"/>
  </w:num>
  <w:num w:numId="13">
    <w:abstractNumId w:val="10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EE"/>
    <w:rsid w:val="00535B29"/>
    <w:rsid w:val="00892EEE"/>
    <w:rsid w:val="00E6459B"/>
    <w:rsid w:val="00FE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DC869-6467-4675-9148-833643F71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2E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2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954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Ciech Chemical Group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Tomaka Agnieszka</dc:creator>
  <cp:keywords/>
  <dc:description/>
  <cp:lastModifiedBy>Zuraw Grazyna</cp:lastModifiedBy>
  <cp:revision>2</cp:revision>
  <dcterms:created xsi:type="dcterms:W3CDTF">2016-02-16T13:41:00Z</dcterms:created>
  <dcterms:modified xsi:type="dcterms:W3CDTF">2016-02-16T13:41:00Z</dcterms:modified>
</cp:coreProperties>
</file>