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9C" w:rsidRPr="00EE3B9C" w:rsidRDefault="00A9189C" w:rsidP="0035397F">
      <w:pPr>
        <w:jc w:val="both"/>
        <w:rPr>
          <w:rFonts w:ascii="Arial" w:hAnsi="Arial" w:cs="Arial"/>
          <w:sz w:val="22"/>
          <w:szCs w:val="22"/>
        </w:rPr>
      </w:pPr>
    </w:p>
    <w:p w:rsidR="00A9189C" w:rsidRPr="00EE3B9C" w:rsidRDefault="00A9189C" w:rsidP="0035397F">
      <w:pPr>
        <w:jc w:val="both"/>
        <w:rPr>
          <w:rFonts w:ascii="Arial" w:hAnsi="Arial" w:cs="Arial"/>
          <w:sz w:val="22"/>
          <w:szCs w:val="22"/>
        </w:rPr>
      </w:pPr>
    </w:p>
    <w:p w:rsidR="000B4282" w:rsidRPr="00EE3B9C" w:rsidRDefault="00C71777" w:rsidP="0035397F">
      <w:pPr>
        <w:jc w:val="both"/>
        <w:rPr>
          <w:rFonts w:ascii="Arial" w:hAnsi="Arial" w:cs="Arial"/>
          <w:sz w:val="22"/>
          <w:szCs w:val="22"/>
        </w:rPr>
      </w:pPr>
      <w:r w:rsidRPr="00EE3B9C">
        <w:rPr>
          <w:rFonts w:ascii="Arial" w:hAnsi="Arial" w:cs="Arial"/>
          <w:sz w:val="22"/>
          <w:szCs w:val="22"/>
        </w:rPr>
        <w:t xml:space="preserve">Załącznik </w:t>
      </w:r>
      <w:r w:rsidR="00B00DEB" w:rsidRPr="00EE3B9C">
        <w:rPr>
          <w:rFonts w:ascii="Arial" w:hAnsi="Arial" w:cs="Arial"/>
          <w:sz w:val="22"/>
          <w:szCs w:val="22"/>
        </w:rPr>
        <w:t xml:space="preserve">nr 1 </w:t>
      </w:r>
      <w:r w:rsidR="00DD13BD" w:rsidRPr="00EE3B9C">
        <w:rPr>
          <w:rFonts w:ascii="Arial" w:hAnsi="Arial" w:cs="Arial"/>
          <w:sz w:val="22"/>
          <w:szCs w:val="22"/>
        </w:rPr>
        <w:t>SIWZ</w:t>
      </w:r>
    </w:p>
    <w:p w:rsidR="006419B3" w:rsidRPr="00EE3B9C" w:rsidRDefault="006419B3" w:rsidP="0035397F">
      <w:pPr>
        <w:jc w:val="both"/>
        <w:rPr>
          <w:rFonts w:ascii="Arial" w:hAnsi="Arial" w:cs="Arial"/>
          <w:sz w:val="22"/>
          <w:szCs w:val="22"/>
        </w:rPr>
      </w:pPr>
    </w:p>
    <w:p w:rsidR="007A13A7" w:rsidRPr="00EE3B9C" w:rsidRDefault="007A13A7" w:rsidP="003539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2B32" w:rsidRPr="00EE3B9C" w:rsidRDefault="00372B32" w:rsidP="003539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397F" w:rsidRDefault="009A556A" w:rsidP="009A55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556A">
        <w:rPr>
          <w:rFonts w:ascii="Arial" w:hAnsi="Arial" w:cs="Arial"/>
          <w:b/>
          <w:sz w:val="22"/>
          <w:szCs w:val="22"/>
        </w:rPr>
        <w:t>PRZEDMIOT ZAMÓWIENIA</w:t>
      </w:r>
      <w:r w:rsidR="0035397F" w:rsidRPr="009A556A">
        <w:rPr>
          <w:rFonts w:ascii="Arial" w:hAnsi="Arial" w:cs="Arial"/>
          <w:b/>
          <w:sz w:val="22"/>
          <w:szCs w:val="22"/>
        </w:rPr>
        <w:t>:</w:t>
      </w:r>
    </w:p>
    <w:p w:rsidR="009A556A" w:rsidRPr="009A556A" w:rsidRDefault="009A556A" w:rsidP="009A556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43AC9" w:rsidRPr="00043AC9" w:rsidRDefault="00043AC9" w:rsidP="00043AC9">
      <w:pPr>
        <w:pStyle w:val="Akapitzlist"/>
        <w:ind w:left="502"/>
        <w:rPr>
          <w:b/>
        </w:rPr>
      </w:pPr>
      <w:r w:rsidRPr="00043AC9">
        <w:rPr>
          <w:b/>
        </w:rPr>
        <w:t>Kompleksowe wykonanie pompowni ścieków w miejscowościach Sławęcinek i Dąbie w związku z realizacją inwestycji: Intensyfikacja produkcji sody kalcynowanej o 200 tys. ton / rok w Soda Polska Ciech S.A. w Inowrocławiu</w:t>
      </w:r>
    </w:p>
    <w:p w:rsidR="0035397F" w:rsidRPr="00EE3B9C" w:rsidRDefault="0035397F" w:rsidP="0035397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483A" w:rsidRPr="00EE3B9C" w:rsidRDefault="005A29EC" w:rsidP="0035397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3B9C">
        <w:rPr>
          <w:rFonts w:ascii="Arial" w:hAnsi="Arial" w:cs="Arial"/>
          <w:b/>
          <w:sz w:val="22"/>
          <w:szCs w:val="22"/>
        </w:rPr>
        <w:t>T</w:t>
      </w:r>
      <w:r w:rsidR="00B44F1B" w:rsidRPr="00EE3B9C">
        <w:rPr>
          <w:rFonts w:ascii="Arial" w:hAnsi="Arial" w:cs="Arial"/>
          <w:b/>
          <w:sz w:val="22"/>
          <w:szCs w:val="22"/>
        </w:rPr>
        <w:t>ERMINY REALIZACJI ZADANIA</w:t>
      </w:r>
      <w:r w:rsidR="0042483A" w:rsidRPr="00EE3B9C">
        <w:rPr>
          <w:rFonts w:ascii="Arial" w:hAnsi="Arial" w:cs="Arial"/>
          <w:b/>
          <w:sz w:val="22"/>
          <w:szCs w:val="22"/>
        </w:rPr>
        <w:t>:</w:t>
      </w:r>
    </w:p>
    <w:p w:rsidR="007A13A7" w:rsidRPr="00EE3B9C" w:rsidRDefault="007A13A7" w:rsidP="0035397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2835"/>
      </w:tblGrid>
      <w:tr w:rsidR="00EE3B9C" w:rsidRPr="00EE3B9C" w:rsidTr="003A67D3">
        <w:trPr>
          <w:trHeight w:val="397"/>
          <w:jc w:val="center"/>
        </w:trPr>
        <w:tc>
          <w:tcPr>
            <w:tcW w:w="6035" w:type="dxa"/>
            <w:shd w:val="clear" w:color="000000" w:fill="9BBB59"/>
            <w:noWrap/>
            <w:vAlign w:val="center"/>
            <w:hideMark/>
          </w:tcPr>
          <w:p w:rsidR="00AF457A" w:rsidRPr="00EE3B9C" w:rsidRDefault="00AF457A" w:rsidP="0035397F">
            <w:pPr>
              <w:jc w:val="both"/>
              <w:rPr>
                <w:rFonts w:ascii="Arial" w:hAnsi="Arial" w:cs="Arial"/>
              </w:rPr>
            </w:pPr>
            <w:r w:rsidRPr="00EE3B9C">
              <w:rPr>
                <w:rFonts w:ascii="Arial" w:hAnsi="Arial" w:cs="Arial"/>
              </w:rPr>
              <w:t>Wyszczególnienie</w:t>
            </w:r>
          </w:p>
        </w:tc>
        <w:tc>
          <w:tcPr>
            <w:tcW w:w="2835" w:type="dxa"/>
            <w:shd w:val="clear" w:color="000000" w:fill="9BBB59"/>
            <w:vAlign w:val="center"/>
          </w:tcPr>
          <w:p w:rsidR="00AF457A" w:rsidRPr="00EE3B9C" w:rsidRDefault="00AF457A" w:rsidP="0035397F">
            <w:pPr>
              <w:jc w:val="both"/>
              <w:rPr>
                <w:rFonts w:ascii="Arial" w:hAnsi="Arial" w:cs="Arial"/>
              </w:rPr>
            </w:pPr>
            <w:r w:rsidRPr="00EE3B9C">
              <w:rPr>
                <w:rFonts w:ascii="Arial" w:hAnsi="Arial" w:cs="Arial"/>
              </w:rPr>
              <w:t>Termin wykonania</w:t>
            </w:r>
          </w:p>
        </w:tc>
      </w:tr>
      <w:tr w:rsidR="00EE3B9C" w:rsidRPr="00EE3B9C" w:rsidTr="003A67D3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AF457A" w:rsidRPr="00EE3B9C" w:rsidRDefault="00043AC9" w:rsidP="003539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POMPOWNIA W MIEJSCOWOŚCI SŁAWĘCINEK</w:t>
            </w:r>
          </w:p>
        </w:tc>
      </w:tr>
      <w:tr w:rsidR="00043AC9" w:rsidRPr="00EE3B9C" w:rsidTr="00E67E95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043AC9" w:rsidRPr="00EE3B9C" w:rsidRDefault="00043AC9" w:rsidP="0035397F">
            <w:pPr>
              <w:jc w:val="both"/>
              <w:rPr>
                <w:rFonts w:ascii="Arial" w:hAnsi="Arial" w:cs="Arial"/>
                <w:b/>
              </w:rPr>
            </w:pPr>
            <w:r w:rsidRPr="00EE3B9C">
              <w:rPr>
                <w:rFonts w:ascii="Arial" w:hAnsi="Arial" w:cs="Arial"/>
                <w:b/>
              </w:rPr>
              <w:t>TERMIN 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AC9" w:rsidRDefault="001C1977" w:rsidP="00043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043AC9">
              <w:rPr>
                <w:rFonts w:ascii="Arial" w:hAnsi="Arial" w:cs="Arial"/>
                <w:b/>
              </w:rPr>
              <w:t>.10.2015</w:t>
            </w:r>
          </w:p>
        </w:tc>
      </w:tr>
      <w:tr w:rsidR="00043AC9" w:rsidRPr="00EE3B9C" w:rsidTr="0047479B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043AC9" w:rsidRPr="00EE3B9C" w:rsidRDefault="00043AC9" w:rsidP="004747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POMPOWNIA W MIEJSCOWOŚCI DĄBIE</w:t>
            </w:r>
          </w:p>
        </w:tc>
      </w:tr>
      <w:tr w:rsidR="00043AC9" w:rsidRPr="00EE3B9C" w:rsidTr="0047479B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043AC9" w:rsidRPr="00EE3B9C" w:rsidRDefault="00043AC9" w:rsidP="0047479B">
            <w:pPr>
              <w:jc w:val="both"/>
              <w:rPr>
                <w:rFonts w:ascii="Arial" w:hAnsi="Arial" w:cs="Arial"/>
                <w:b/>
              </w:rPr>
            </w:pPr>
            <w:r w:rsidRPr="00EE3B9C">
              <w:rPr>
                <w:rFonts w:ascii="Arial" w:hAnsi="Arial" w:cs="Arial"/>
                <w:b/>
              </w:rPr>
              <w:t>TERMIN 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AC9" w:rsidRPr="00EE3B9C" w:rsidRDefault="001C1977" w:rsidP="00043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043AC9">
              <w:rPr>
                <w:rFonts w:ascii="Arial" w:hAnsi="Arial" w:cs="Arial"/>
                <w:b/>
              </w:rPr>
              <w:t>.10</w:t>
            </w:r>
            <w:r w:rsidR="00043AC9" w:rsidRPr="00EE3B9C">
              <w:rPr>
                <w:rFonts w:ascii="Arial" w:hAnsi="Arial" w:cs="Arial"/>
                <w:b/>
              </w:rPr>
              <w:t>.2015</w:t>
            </w:r>
          </w:p>
        </w:tc>
      </w:tr>
    </w:tbl>
    <w:p w:rsidR="003A67D3" w:rsidRDefault="003A67D3" w:rsidP="0035397F">
      <w:pPr>
        <w:tabs>
          <w:tab w:val="left" w:pos="786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EE3B9C" w:rsidRPr="00EE3B9C" w:rsidRDefault="00EE3B9C" w:rsidP="00EE3B9C">
      <w:pPr>
        <w:tabs>
          <w:tab w:val="left" w:pos="7860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E3B9C">
        <w:rPr>
          <w:rFonts w:ascii="Arial" w:hAnsi="Arial" w:cs="Arial"/>
          <w:b/>
          <w:sz w:val="22"/>
          <w:szCs w:val="22"/>
        </w:rPr>
        <w:t>Wykonawca zobowiązany jest do przedstawienia</w:t>
      </w:r>
      <w:r w:rsidR="00043AC9">
        <w:rPr>
          <w:rFonts w:ascii="Arial" w:hAnsi="Arial" w:cs="Arial"/>
          <w:b/>
          <w:sz w:val="22"/>
          <w:szCs w:val="22"/>
        </w:rPr>
        <w:t xml:space="preserve"> szczegółowego</w:t>
      </w:r>
      <w:r w:rsidRPr="00EE3B9C">
        <w:rPr>
          <w:rFonts w:ascii="Arial" w:hAnsi="Arial" w:cs="Arial"/>
          <w:b/>
          <w:sz w:val="22"/>
          <w:szCs w:val="22"/>
        </w:rPr>
        <w:t xml:space="preserve"> harmonogramu prac do akceptacji Zamawiającego w terminie 2 tygodni po o</w:t>
      </w:r>
      <w:r w:rsidR="00043AC9">
        <w:rPr>
          <w:rFonts w:ascii="Arial" w:hAnsi="Arial" w:cs="Arial"/>
          <w:b/>
          <w:sz w:val="22"/>
          <w:szCs w:val="22"/>
        </w:rPr>
        <w:t>trzymaniu Projektów Wykonawczych.</w:t>
      </w:r>
    </w:p>
    <w:p w:rsidR="00CD782B" w:rsidRPr="00EE3B9C" w:rsidRDefault="008E1C2C" w:rsidP="0035397F">
      <w:pPr>
        <w:tabs>
          <w:tab w:val="left" w:pos="786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E3B9C">
        <w:rPr>
          <w:rFonts w:ascii="Arial" w:hAnsi="Arial" w:cs="Arial"/>
          <w:sz w:val="22"/>
          <w:szCs w:val="22"/>
        </w:rPr>
        <w:tab/>
      </w:r>
    </w:p>
    <w:p w:rsidR="00191956" w:rsidRPr="00EE3B9C" w:rsidRDefault="00191956" w:rsidP="0035397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3B9C">
        <w:rPr>
          <w:rFonts w:ascii="Arial" w:hAnsi="Arial" w:cs="Arial"/>
          <w:b/>
          <w:sz w:val="22"/>
          <w:szCs w:val="22"/>
        </w:rPr>
        <w:t>ZAKRES PRAC:</w:t>
      </w:r>
    </w:p>
    <w:p w:rsidR="0035397F" w:rsidRPr="00EE3B9C" w:rsidRDefault="0035397F" w:rsidP="0035397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5397F" w:rsidRPr="00EE3B9C" w:rsidRDefault="0035397F" w:rsidP="0035397F">
      <w:pPr>
        <w:spacing w:line="276" w:lineRule="auto"/>
        <w:ind w:left="142"/>
        <w:jc w:val="both"/>
        <w:rPr>
          <w:rFonts w:ascii="Arial" w:hAnsi="Arial" w:cs="Arial"/>
          <w:b/>
          <w:sz w:val="24"/>
          <w:szCs w:val="22"/>
        </w:rPr>
      </w:pPr>
      <w:r w:rsidRPr="00EE3B9C">
        <w:rPr>
          <w:rFonts w:ascii="Arial" w:hAnsi="Arial" w:cs="Arial"/>
          <w:sz w:val="22"/>
        </w:rPr>
        <w:t>Zakres prac obejmuje w szczególności, lecz nie wyłącznie:</w:t>
      </w:r>
    </w:p>
    <w:p w:rsidR="0035397F" w:rsidRPr="00EE3B9C" w:rsidRDefault="0035397F" w:rsidP="0035397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3A7" w:rsidRPr="00EE3B9C" w:rsidRDefault="0035397F" w:rsidP="0035397F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426" w:right="70" w:hanging="284"/>
        <w:jc w:val="both"/>
        <w:rPr>
          <w:rFonts w:ascii="Arial" w:hAnsi="Arial" w:cs="Arial"/>
          <w:b/>
          <w:sz w:val="22"/>
          <w:szCs w:val="22"/>
        </w:rPr>
      </w:pPr>
      <w:r w:rsidRPr="00EE3B9C">
        <w:rPr>
          <w:rFonts w:ascii="Arial" w:hAnsi="Arial" w:cs="Arial"/>
          <w:b/>
          <w:sz w:val="22"/>
          <w:szCs w:val="22"/>
        </w:rPr>
        <w:t xml:space="preserve"> </w:t>
      </w:r>
      <w:r w:rsidR="00043AC9">
        <w:rPr>
          <w:rFonts w:ascii="Arial" w:hAnsi="Arial" w:cs="Arial"/>
          <w:b/>
          <w:sz w:val="22"/>
          <w:szCs w:val="22"/>
        </w:rPr>
        <w:t>POMPOWNIA ŚCIEKÓW W MIEJSCOWOŚCI SŁAWĘCINEK</w:t>
      </w:r>
    </w:p>
    <w:p w:rsidR="00C82277" w:rsidRDefault="00E605E1" w:rsidP="00043AC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 xml:space="preserve">Wykonanie </w:t>
      </w:r>
      <w:r w:rsidR="00715B48">
        <w:rPr>
          <w:rFonts w:ascii="Arial" w:hAnsi="Arial" w:cs="Arial"/>
        </w:rPr>
        <w:t>zaplecza budowy wraz z podłączeniem mediów dla potrzeb budowy – we własnym zakresie</w:t>
      </w:r>
    </w:p>
    <w:p w:rsidR="00715B48" w:rsidRDefault="00715B48" w:rsidP="00043AC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tymczasowych dróg dojazdowych </w:t>
      </w:r>
    </w:p>
    <w:p w:rsidR="00715B48" w:rsidRDefault="00715B48" w:rsidP="00043AC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uprawnionego geodety celem wytyczenia i inwentaryzacji obiektów</w:t>
      </w:r>
    </w:p>
    <w:p w:rsidR="00715B48" w:rsidRDefault="00715B48" w:rsidP="00043AC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nadzoru poprzez uprawnionego kierownika budowy w branży konstrukcyjno-budowlanej oraz branży sanitarnej</w:t>
      </w:r>
      <w:r w:rsidR="001C1977">
        <w:rPr>
          <w:rFonts w:ascii="Arial" w:hAnsi="Arial" w:cs="Arial"/>
        </w:rPr>
        <w:t xml:space="preserve"> – stały nadzór na budowie</w:t>
      </w:r>
    </w:p>
    <w:p w:rsidR="00B20656" w:rsidRDefault="00B20656" w:rsidP="00043AC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pozwolenia na użytkowanie obiektów – termin zakończenia</w:t>
      </w:r>
    </w:p>
    <w:p w:rsidR="00715B48" w:rsidRDefault="00715B48" w:rsidP="00715B4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objętych dokumentacją:</w:t>
      </w:r>
    </w:p>
    <w:p w:rsidR="00715B48" w:rsidRDefault="00715B48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 – projekt zagospodarowania terenu</w:t>
      </w:r>
    </w:p>
    <w:p w:rsidR="00715B48" w:rsidRDefault="00715B48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 – architektura</w:t>
      </w:r>
    </w:p>
    <w:p w:rsidR="00715B48" w:rsidRDefault="00715B48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III – konstrukcja</w:t>
      </w:r>
    </w:p>
    <w:p w:rsidR="00715B48" w:rsidRDefault="00715B48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IV – instalacje sanitarne</w:t>
      </w:r>
    </w:p>
    <w:p w:rsidR="00715B48" w:rsidRDefault="00715B48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V </w:t>
      </w:r>
      <w:r w:rsidR="00B20656">
        <w:rPr>
          <w:rFonts w:ascii="Arial" w:hAnsi="Arial" w:cs="Arial"/>
        </w:rPr>
        <w:t>– technologia</w:t>
      </w:r>
    </w:p>
    <w:p w:rsidR="00B20656" w:rsidRDefault="00B20656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VI – instalacje elektryczne</w:t>
      </w:r>
    </w:p>
    <w:p w:rsidR="00B20656" w:rsidRDefault="00B20656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VII – stacja transformatorowa i rozdzielnia 15 </w:t>
      </w:r>
      <w:proofErr w:type="spellStart"/>
      <w:r>
        <w:rPr>
          <w:rFonts w:ascii="Arial" w:hAnsi="Arial" w:cs="Arial"/>
        </w:rPr>
        <w:t>kV</w:t>
      </w:r>
      <w:proofErr w:type="spellEnd"/>
    </w:p>
    <w:p w:rsidR="00B20656" w:rsidRDefault="00B20656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VIII – </w:t>
      </w:r>
      <w:proofErr w:type="spellStart"/>
      <w:r>
        <w:rPr>
          <w:rFonts w:ascii="Arial" w:hAnsi="Arial" w:cs="Arial"/>
        </w:rPr>
        <w:t>AKPiA</w:t>
      </w:r>
      <w:proofErr w:type="spellEnd"/>
    </w:p>
    <w:p w:rsidR="00B20656" w:rsidRDefault="00B20656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IX – instalacje teletechniczne</w:t>
      </w:r>
    </w:p>
    <w:p w:rsidR="00B20656" w:rsidRDefault="00B20656" w:rsidP="00715B4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X – linie kablowe i oświetlenie terenu</w:t>
      </w:r>
    </w:p>
    <w:p w:rsidR="00B20656" w:rsidRPr="00B20656" w:rsidRDefault="00B20656" w:rsidP="00B20656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 wodociągu w miejscowości Sławęcinek</w:t>
      </w:r>
    </w:p>
    <w:p w:rsidR="00715B48" w:rsidRPr="00715B48" w:rsidRDefault="00715B48" w:rsidP="00B20656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C82277" w:rsidRPr="00EE3B9C" w:rsidRDefault="00B20656" w:rsidP="00C82277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426" w:right="70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POMPOWNIA ŚCIEKÓW W MIEJSCOWOŚCI DĄBIE</w:t>
      </w:r>
    </w:p>
    <w:p w:rsidR="00EF5BDF" w:rsidRDefault="00EF5BDF" w:rsidP="00EF5BD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>zaplecza budowy wraz z podłączeniem mediów dla potrzeb budowy – we własnym zakresie</w:t>
      </w:r>
    </w:p>
    <w:p w:rsidR="00EF5BDF" w:rsidRDefault="00EF5BDF" w:rsidP="00EF5BD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tymczasowych dróg dojazdowych </w:t>
      </w:r>
    </w:p>
    <w:p w:rsidR="00EF5BDF" w:rsidRDefault="00EF5BDF" w:rsidP="00EF5BD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uprawnionego geodety celem wytyczenia i inwentaryzacji obiektów</w:t>
      </w:r>
    </w:p>
    <w:p w:rsidR="00EF5BDF" w:rsidRDefault="00EF5BDF" w:rsidP="00EF5BD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nadzoru poprzez uprawnionego kierownika budowy w branży konstrukcyjno-budowlanej oraz branży sanitarnej</w:t>
      </w:r>
    </w:p>
    <w:p w:rsidR="00EF5BDF" w:rsidRDefault="00EF5BDF" w:rsidP="00EF5BD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pozwolenia na użytkowanie obiektów – termin zakończenia</w:t>
      </w:r>
    </w:p>
    <w:p w:rsidR="00EF5BDF" w:rsidRDefault="00EF5BDF" w:rsidP="00EF5BD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objętych dokumentacją: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 – projekt zagospodarowania terenu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 – architektura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III – konstrukcja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IV – instalacje sanitarne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V – technologia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VI – instalacje elektryczne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VII – abonencka stacja transformatorowo-rozdzielcza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VIII – </w:t>
      </w:r>
      <w:proofErr w:type="spellStart"/>
      <w:r>
        <w:rPr>
          <w:rFonts w:ascii="Arial" w:hAnsi="Arial" w:cs="Arial"/>
        </w:rPr>
        <w:t>AKPiA</w:t>
      </w:r>
      <w:proofErr w:type="spellEnd"/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IX – instalacje teletechniczne</w:t>
      </w:r>
    </w:p>
    <w:p w:rsidR="00EF5BDF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X – linie kablowe i oświetlenie terenu</w:t>
      </w:r>
    </w:p>
    <w:p w:rsidR="00EF5BDF" w:rsidRPr="00B20656" w:rsidRDefault="00EF5BDF" w:rsidP="00EF5BD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 wodociągu w miejscowości Sławęcinek</w:t>
      </w:r>
    </w:p>
    <w:p w:rsidR="007A13A7" w:rsidRPr="00EE3B9C" w:rsidRDefault="007A13A7" w:rsidP="0035397F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C82277" w:rsidRPr="00EE3B9C" w:rsidRDefault="00EF5BDF" w:rsidP="00C82277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426" w:right="70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zapewnia:</w:t>
      </w:r>
    </w:p>
    <w:p w:rsidR="00EE3B9C" w:rsidRDefault="00EF5BDF" w:rsidP="007C4A1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uprawnionego archeologa nad realizacją </w:t>
      </w:r>
      <w:r w:rsidR="0088025B">
        <w:rPr>
          <w:rFonts w:ascii="Arial" w:hAnsi="Arial" w:cs="Arial"/>
        </w:rPr>
        <w:t>wodociągu w miejscowości Sławęcinek zgodnie z wymaganiami</w:t>
      </w:r>
      <w:r w:rsidR="004B15A9">
        <w:rPr>
          <w:rFonts w:ascii="Arial" w:hAnsi="Arial" w:cs="Arial"/>
        </w:rPr>
        <w:t xml:space="preserve"> w</w:t>
      </w:r>
      <w:r w:rsidR="0088025B">
        <w:rPr>
          <w:rFonts w:ascii="Arial" w:hAnsi="Arial" w:cs="Arial"/>
        </w:rPr>
        <w:t xml:space="preserve"> pozwoleni</w:t>
      </w:r>
      <w:r w:rsidR="004B15A9">
        <w:rPr>
          <w:rFonts w:ascii="Arial" w:hAnsi="Arial" w:cs="Arial"/>
        </w:rPr>
        <w:t>u</w:t>
      </w:r>
      <w:r w:rsidR="0088025B">
        <w:rPr>
          <w:rFonts w:ascii="Arial" w:hAnsi="Arial" w:cs="Arial"/>
        </w:rPr>
        <w:t xml:space="preserve"> na budowę</w:t>
      </w:r>
    </w:p>
    <w:p w:rsidR="0088025B" w:rsidRPr="00EE3B9C" w:rsidRDefault="0088025B" w:rsidP="007C4A1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Dostawę dwóch kompletów (dla pompowni w Sławęcinku oraz dla pom</w:t>
      </w:r>
      <w:r w:rsidR="004B15A9">
        <w:rPr>
          <w:rFonts w:ascii="Arial" w:hAnsi="Arial" w:cs="Arial"/>
        </w:rPr>
        <w:t xml:space="preserve">powni w Dąbiu) </w:t>
      </w:r>
      <w:proofErr w:type="spellStart"/>
      <w:r w:rsidR="004B15A9">
        <w:rPr>
          <w:rFonts w:ascii="Arial" w:hAnsi="Arial" w:cs="Arial"/>
        </w:rPr>
        <w:t>loco</w:t>
      </w:r>
      <w:proofErr w:type="spellEnd"/>
      <w:r w:rsidR="004B15A9">
        <w:rPr>
          <w:rFonts w:ascii="Arial" w:hAnsi="Arial" w:cs="Arial"/>
        </w:rPr>
        <w:t xml:space="preserve"> magazyn pomp. Na zestaw dostawy składają się: zespół pompowy z silnikiem SIEMENS SIMOTOCS FD wraz z przemiennikiem SINAMICS G150 (wykonanie szafowe IP20) – zgodnie </w:t>
      </w:r>
      <w:r w:rsidR="006E01D5">
        <w:rPr>
          <w:rFonts w:ascii="Arial" w:hAnsi="Arial" w:cs="Arial"/>
        </w:rPr>
        <w:t>z dokumentacją</w:t>
      </w:r>
      <w:r w:rsidR="004B15A9">
        <w:rPr>
          <w:rFonts w:ascii="Arial" w:hAnsi="Arial" w:cs="Arial"/>
        </w:rPr>
        <w:t xml:space="preserve"> projektową.</w:t>
      </w:r>
    </w:p>
    <w:p w:rsidR="00EE3B9C" w:rsidRPr="004B15A9" w:rsidRDefault="00EE3B9C" w:rsidP="004B15A9">
      <w:pPr>
        <w:jc w:val="both"/>
        <w:rPr>
          <w:rFonts w:ascii="Arial" w:hAnsi="Arial" w:cs="Arial"/>
          <w:b/>
        </w:rPr>
      </w:pPr>
    </w:p>
    <w:p w:rsidR="007A13A7" w:rsidRPr="00EE3B9C" w:rsidRDefault="007A13A7" w:rsidP="00C82277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426" w:right="70" w:hanging="284"/>
        <w:jc w:val="both"/>
        <w:rPr>
          <w:rFonts w:ascii="Arial" w:hAnsi="Arial" w:cs="Arial"/>
          <w:b/>
          <w:sz w:val="22"/>
          <w:szCs w:val="22"/>
        </w:rPr>
      </w:pPr>
      <w:r w:rsidRPr="00EE3B9C">
        <w:rPr>
          <w:rFonts w:ascii="Arial" w:hAnsi="Arial" w:cs="Arial"/>
          <w:b/>
          <w:sz w:val="22"/>
          <w:szCs w:val="22"/>
        </w:rPr>
        <w:t>PRACE OGÓLNE</w:t>
      </w:r>
    </w:p>
    <w:p w:rsidR="007A13A7" w:rsidRPr="00EE3B9C" w:rsidRDefault="007377DF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Organizacja zaplecza technicznego wraz z doprowadzeniem mediów.</w:t>
      </w:r>
    </w:p>
    <w:p w:rsidR="007A13A7" w:rsidRPr="00EE3B9C" w:rsidRDefault="007A13A7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Wykonanie wszelkich zabezpieczeń BHP, konstrukcji pomocniczych.</w:t>
      </w:r>
    </w:p>
    <w:p w:rsidR="0038573D" w:rsidRPr="00EE3B9C" w:rsidRDefault="0038573D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Wykonawca uwzględnił w cenie bieżący wywóz i utylizację odpadów budowlanych</w:t>
      </w:r>
      <w:r w:rsidR="00EE3B9C" w:rsidRPr="00EE3B9C">
        <w:rPr>
          <w:rFonts w:ascii="Arial" w:hAnsi="Arial" w:cs="Arial"/>
        </w:rPr>
        <w:t xml:space="preserve"> (gruz, ziemia, deskowania</w:t>
      </w:r>
      <w:r w:rsidRPr="00EE3B9C">
        <w:rPr>
          <w:rFonts w:ascii="Arial" w:hAnsi="Arial" w:cs="Arial"/>
        </w:rPr>
        <w:t>) i socjalnych poza teren Zakładu.</w:t>
      </w:r>
      <w:r w:rsidR="00EE3B9C" w:rsidRPr="00EE3B9C">
        <w:rPr>
          <w:rFonts w:ascii="Arial" w:hAnsi="Arial" w:cs="Arial"/>
        </w:rPr>
        <w:t xml:space="preserve"> W przypadku demontażu konstrukcji stalowej - złom stalowy, należy zdać go na magazyn Zakładu za potwierdzonym kwitem wagowym.</w:t>
      </w:r>
    </w:p>
    <w:p w:rsidR="007A13A7" w:rsidRPr="00EE3B9C" w:rsidRDefault="007A13A7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Usunięcie ewentualnych kolizji, które mogą wystąpić podczas wykonywania prac.</w:t>
      </w:r>
    </w:p>
    <w:p w:rsidR="00E47BD3" w:rsidRPr="00EE3B9C" w:rsidRDefault="00EE3B9C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Wykonawca na każde żądanie ze strony Zamawiającego jest zobowiązany do przedstawienia dokumentów potwierdzających jakość i przydatność stosowanych materiałów do wbudowania.</w:t>
      </w:r>
    </w:p>
    <w:p w:rsidR="00EE3B9C" w:rsidRPr="00EE3B9C" w:rsidRDefault="00EE3B9C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Wykonawca jest zobowiązany do sporządzenia harmonogramu prac oraz do sporządzania i przekazywania do Zamawiającego comiesięcznego raportu z postępu prac.</w:t>
      </w:r>
    </w:p>
    <w:p w:rsidR="00EE3B9C" w:rsidRDefault="00EE3B9C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prowadzenia prac zgodnie z Projektem Budowlanym, Projektem Wykonawczym, ogólnie przyjętymi specyfikacjami wykonania i odbioru robót oraz wiedzą budowlaną.</w:t>
      </w:r>
    </w:p>
    <w:p w:rsidR="007A13A7" w:rsidRPr="00EE3B9C" w:rsidRDefault="007A13A7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Wykonanie dokumentacji powykonawczej (w 4 egz. – wersja papierowa i w 2 egz. – wersja elektroniczna) obejmującej:</w:t>
      </w:r>
    </w:p>
    <w:p w:rsidR="007A13A7" w:rsidRPr="00EE3B9C" w:rsidRDefault="007A13A7" w:rsidP="0035397F">
      <w:pPr>
        <w:pStyle w:val="Akapitzlist"/>
        <w:numPr>
          <w:ilvl w:val="0"/>
          <w:numId w:val="7"/>
        </w:numPr>
        <w:spacing w:after="0"/>
        <w:ind w:hanging="357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Projekt powykonawczy z naniesionymi zmianami wraz z inwentaryzacją geodezyjną</w:t>
      </w:r>
    </w:p>
    <w:p w:rsidR="007A13A7" w:rsidRPr="00EE3B9C" w:rsidRDefault="007A13A7" w:rsidP="0035397F">
      <w:pPr>
        <w:pStyle w:val="Akapitzlist"/>
        <w:numPr>
          <w:ilvl w:val="0"/>
          <w:numId w:val="7"/>
        </w:numPr>
        <w:spacing w:after="0"/>
        <w:ind w:hanging="357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Dokumenty poświadczające jakość wbudowanych materiałów, urządzeń między innymi: deklaracje zgodności, certyfikaty, atesty, DTR, świadectwa jakości, itp.</w:t>
      </w:r>
    </w:p>
    <w:p w:rsidR="007A13A7" w:rsidRPr="00EE3B9C" w:rsidRDefault="007A13A7" w:rsidP="0035397F">
      <w:pPr>
        <w:pStyle w:val="Akapitzlist"/>
        <w:numPr>
          <w:ilvl w:val="0"/>
          <w:numId w:val="7"/>
        </w:numPr>
        <w:spacing w:after="0"/>
        <w:ind w:hanging="357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Próby, badania, protokoły techniczne odbiorów</w:t>
      </w:r>
    </w:p>
    <w:p w:rsidR="007A13A7" w:rsidRPr="00EE3B9C" w:rsidRDefault="007A13A7" w:rsidP="0035397F">
      <w:pPr>
        <w:pStyle w:val="Akapitzlist"/>
        <w:jc w:val="both"/>
        <w:rPr>
          <w:rFonts w:ascii="Arial" w:hAnsi="Arial" w:cs="Arial"/>
        </w:rPr>
      </w:pPr>
    </w:p>
    <w:p w:rsidR="00EE3B9C" w:rsidRPr="00804433" w:rsidRDefault="00EE3B9C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04433">
        <w:rPr>
          <w:rFonts w:ascii="Arial" w:hAnsi="Arial" w:cs="Arial"/>
        </w:rPr>
        <w:t>Wykonawca zobowiązany jest do uczestnictwa w próbnych rozruchach instalacji technologicznej oraz podczas przekazywania instalacji do eksploatacji.</w:t>
      </w:r>
    </w:p>
    <w:p w:rsidR="00EE3B9C" w:rsidRPr="00EE3B9C" w:rsidRDefault="00EE3B9C" w:rsidP="00EE3B9C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7A13A7" w:rsidRPr="00EE3B9C" w:rsidRDefault="007A13A7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Wykonawca w ramach umowy dostarczy wszelkie niezbędne materiały oraz sprzęt pomocniczy do wyko</w:t>
      </w:r>
      <w:r w:rsidR="00A07418">
        <w:rPr>
          <w:rFonts w:ascii="Arial" w:hAnsi="Arial" w:cs="Arial"/>
        </w:rPr>
        <w:t xml:space="preserve">nania powierzonego zakresu prac, rusztowania, dźwigi, </w:t>
      </w:r>
      <w:r w:rsidR="009117FE">
        <w:rPr>
          <w:rFonts w:ascii="Arial" w:hAnsi="Arial" w:cs="Arial"/>
        </w:rPr>
        <w:t>podnośniki itp.</w:t>
      </w:r>
    </w:p>
    <w:p w:rsidR="007A13A7" w:rsidRPr="00EE3B9C" w:rsidRDefault="007A13A7" w:rsidP="00B22D8F">
      <w:pPr>
        <w:jc w:val="both"/>
        <w:rPr>
          <w:rFonts w:ascii="Arial" w:hAnsi="Arial" w:cs="Arial"/>
          <w:sz w:val="22"/>
          <w:szCs w:val="22"/>
        </w:rPr>
      </w:pPr>
    </w:p>
    <w:p w:rsidR="007A13A7" w:rsidRPr="00EE3B9C" w:rsidRDefault="007A13A7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E3B9C">
        <w:rPr>
          <w:rFonts w:ascii="Arial" w:hAnsi="Arial" w:cs="Arial"/>
        </w:rPr>
        <w:t>Wykonawca oświadcza, że przed podpisaniem Umowy zapoznał się z warunkami istniejącymi na budowie przed przystąpieniem do wykonania prac.</w:t>
      </w:r>
    </w:p>
    <w:p w:rsidR="0038573D" w:rsidRPr="0023574C" w:rsidRDefault="00074205" w:rsidP="003539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574C">
        <w:rPr>
          <w:rFonts w:ascii="Arial" w:hAnsi="Arial" w:cs="Arial"/>
          <w:sz w:val="22"/>
          <w:szCs w:val="22"/>
        </w:rPr>
        <w:t xml:space="preserve">         </w:t>
      </w:r>
    </w:p>
    <w:p w:rsidR="0035397F" w:rsidRPr="0023574C" w:rsidRDefault="0035397F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3574C">
        <w:rPr>
          <w:rFonts w:ascii="Arial" w:hAnsi="Arial" w:cs="Arial"/>
        </w:rPr>
        <w:t>Wykonawca zobowiązany jest do prowadzenia prac w sposób umożliwiający normalne funkcjonowanie Zakładu.</w:t>
      </w:r>
    </w:p>
    <w:p w:rsidR="0035397F" w:rsidRPr="0023574C" w:rsidRDefault="0035397F" w:rsidP="00B22D8F">
      <w:pPr>
        <w:pStyle w:val="Akapitzlist"/>
        <w:ind w:left="360"/>
        <w:jc w:val="both"/>
        <w:rPr>
          <w:rFonts w:ascii="Arial" w:hAnsi="Arial" w:cs="Arial"/>
        </w:rPr>
      </w:pPr>
    </w:p>
    <w:p w:rsidR="0035397F" w:rsidRPr="0023574C" w:rsidRDefault="0035397F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3574C">
        <w:rPr>
          <w:rFonts w:ascii="Arial" w:hAnsi="Arial" w:cs="Arial"/>
        </w:rPr>
        <w:t>Wykonawca potwierdza, że oferta obejmuje wszystkie prace (również te nie wymienione wprost w zakresie prac) i jest kompletna z punktu widzenia celu któremu ma służyć.</w:t>
      </w:r>
    </w:p>
    <w:p w:rsidR="0035397F" w:rsidRPr="0023574C" w:rsidRDefault="0035397F" w:rsidP="00B22D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5397F" w:rsidRDefault="0035397F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3574C">
        <w:rPr>
          <w:rFonts w:ascii="Arial" w:hAnsi="Arial" w:cs="Arial"/>
        </w:rPr>
        <w:t xml:space="preserve">Wykonawca jest zobowiązany do zabezpieczenia </w:t>
      </w:r>
      <w:r w:rsidR="006E01D5">
        <w:rPr>
          <w:rFonts w:ascii="Arial" w:hAnsi="Arial" w:cs="Arial"/>
        </w:rPr>
        <w:t>terenu budowy przed osobami trzecimi</w:t>
      </w:r>
    </w:p>
    <w:p w:rsidR="006E01D5" w:rsidRPr="006E01D5" w:rsidRDefault="006E01D5" w:rsidP="006E01D5">
      <w:pPr>
        <w:pStyle w:val="Akapitzlist"/>
        <w:rPr>
          <w:rFonts w:ascii="Arial" w:hAnsi="Arial" w:cs="Arial"/>
        </w:rPr>
      </w:pPr>
    </w:p>
    <w:p w:rsidR="006E01D5" w:rsidRPr="00243A50" w:rsidRDefault="006E01D5" w:rsidP="00B22D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UWAGA! Należy dokonać wizji lokalnej na terenie budowy z uwagi na fakt, że część prac związanych z postojem zakładu została wykonana. Dotyczy to zarówno pompowni w Sławęcinku jak i w Dąbiu. Roboty wykonane to pomieszczenie zasuw DN 600 wraz z montażem zasuw, rurociągi zasilające De 630 PE oraz rurociągi odbiorcze De 630 PE. </w:t>
      </w:r>
    </w:p>
    <w:p w:rsidR="00243A50" w:rsidRPr="00243A50" w:rsidRDefault="00243A50" w:rsidP="00243A50">
      <w:pPr>
        <w:pStyle w:val="Akapitzlist"/>
        <w:rPr>
          <w:rFonts w:ascii="Arial" w:hAnsi="Arial" w:cs="Arial"/>
        </w:rPr>
      </w:pPr>
    </w:p>
    <w:p w:rsidR="00243A50" w:rsidRPr="003B5165" w:rsidRDefault="00243A50" w:rsidP="006F3D2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B5165">
        <w:rPr>
          <w:rFonts w:ascii="Arial" w:hAnsi="Arial" w:cs="Arial"/>
        </w:rPr>
        <w:t xml:space="preserve">W zakresie dostaw, montażu i uruchomienia instalacji elektrycznych, AKP i teleinformatycznych należy uwzględnić niżej wymienione </w:t>
      </w:r>
      <w:r w:rsidR="00A415BF" w:rsidRPr="003B5165">
        <w:rPr>
          <w:rFonts w:ascii="Arial" w:hAnsi="Arial" w:cs="Arial"/>
        </w:rPr>
        <w:t>wymagania</w:t>
      </w:r>
      <w:r w:rsidR="008D59C4" w:rsidRPr="003B5165">
        <w:rPr>
          <w:rFonts w:ascii="Arial" w:hAnsi="Arial" w:cs="Arial"/>
        </w:rPr>
        <w:t>:</w:t>
      </w:r>
    </w:p>
    <w:p w:rsidR="00243A50" w:rsidRPr="003B5165" w:rsidRDefault="00243A50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5165">
        <w:rPr>
          <w:rFonts w:ascii="Arial" w:hAnsi="Arial" w:cs="Arial"/>
        </w:rPr>
        <w:t>Wykonawca wyznaczy odrębnego kierownika robót elektrycznych</w:t>
      </w:r>
      <w:r w:rsidR="006F2F4D" w:rsidRPr="003B5165">
        <w:rPr>
          <w:rFonts w:ascii="Arial" w:hAnsi="Arial" w:cs="Arial"/>
        </w:rPr>
        <w:t>, AKP i IT – osoba o odpowiednim wykształceniu i z uprawnieniami budowlanymi oraz kwalifikacjami elektrycznymi</w:t>
      </w:r>
      <w:r w:rsidR="001C1977" w:rsidRPr="003B5165">
        <w:rPr>
          <w:rFonts w:ascii="Arial" w:hAnsi="Arial" w:cs="Arial"/>
        </w:rPr>
        <w:t xml:space="preserve"> – stały nadzór na budowie</w:t>
      </w:r>
    </w:p>
    <w:p w:rsidR="006F2F4D" w:rsidRPr="003B5165" w:rsidRDefault="006F2F4D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5165">
        <w:rPr>
          <w:rFonts w:ascii="Arial" w:hAnsi="Arial" w:cs="Arial"/>
        </w:rPr>
        <w:t xml:space="preserve">Dostawy wszystkich urządzeń i </w:t>
      </w:r>
      <w:r w:rsidR="00ED77C5" w:rsidRPr="003B5165">
        <w:rPr>
          <w:rFonts w:ascii="Arial" w:hAnsi="Arial" w:cs="Arial"/>
        </w:rPr>
        <w:t>aparatury elektrycznej, AKP</w:t>
      </w:r>
      <w:r w:rsidRPr="003B5165">
        <w:rPr>
          <w:rFonts w:ascii="Arial" w:hAnsi="Arial" w:cs="Arial"/>
        </w:rPr>
        <w:t xml:space="preserve"> zgodne ze specyfikacjami projektowymi (bez odstępstw).</w:t>
      </w:r>
    </w:p>
    <w:p w:rsidR="006F2F4D" w:rsidRPr="003B1A6F" w:rsidRDefault="006F2F4D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5165">
        <w:rPr>
          <w:rFonts w:ascii="Arial" w:hAnsi="Arial" w:cs="Arial"/>
        </w:rPr>
        <w:t>Ze względu na to, że projekt nie zawiera szczegółów</w:t>
      </w:r>
      <w:r w:rsidR="008F7A41" w:rsidRPr="003B5165">
        <w:rPr>
          <w:rFonts w:ascii="Arial" w:hAnsi="Arial" w:cs="Arial"/>
        </w:rPr>
        <w:t xml:space="preserve"> technicznych, W</w:t>
      </w:r>
      <w:r w:rsidRPr="003B5165">
        <w:rPr>
          <w:rFonts w:ascii="Arial" w:hAnsi="Arial" w:cs="Arial"/>
        </w:rPr>
        <w:t xml:space="preserve">ykonawca – </w:t>
      </w:r>
      <w:r w:rsidR="008F7A41" w:rsidRPr="003B5165">
        <w:rPr>
          <w:rFonts w:ascii="Arial" w:hAnsi="Arial" w:cs="Arial"/>
        </w:rPr>
        <w:t xml:space="preserve">przed uruchomieniem produkcji: </w:t>
      </w:r>
      <w:r w:rsidRPr="003B5165">
        <w:rPr>
          <w:rFonts w:ascii="Arial" w:hAnsi="Arial" w:cs="Arial"/>
        </w:rPr>
        <w:t xml:space="preserve">rozdzielnic 15 </w:t>
      </w:r>
      <w:proofErr w:type="spellStart"/>
      <w:r w:rsidRPr="003B5165">
        <w:rPr>
          <w:rFonts w:ascii="Arial" w:hAnsi="Arial" w:cs="Arial"/>
        </w:rPr>
        <w:t>kV</w:t>
      </w:r>
      <w:proofErr w:type="spellEnd"/>
      <w:r w:rsidRPr="003B5165">
        <w:rPr>
          <w:rFonts w:ascii="Arial" w:hAnsi="Arial" w:cs="Arial"/>
        </w:rPr>
        <w:t xml:space="preserve">, 0,69 </w:t>
      </w:r>
      <w:proofErr w:type="spellStart"/>
      <w:r w:rsidRPr="003B5165">
        <w:rPr>
          <w:rFonts w:ascii="Arial" w:hAnsi="Arial" w:cs="Arial"/>
        </w:rPr>
        <w:t>kV</w:t>
      </w:r>
      <w:proofErr w:type="spellEnd"/>
      <w:r w:rsidR="008F7A41" w:rsidRPr="003B5165">
        <w:rPr>
          <w:rFonts w:ascii="Arial" w:hAnsi="Arial" w:cs="Arial"/>
        </w:rPr>
        <w:t xml:space="preserve">, 0,4 </w:t>
      </w:r>
      <w:proofErr w:type="spellStart"/>
      <w:r w:rsidR="008F7A41" w:rsidRPr="003B5165">
        <w:rPr>
          <w:rFonts w:ascii="Arial" w:hAnsi="Arial" w:cs="Arial"/>
        </w:rPr>
        <w:t>kV</w:t>
      </w:r>
      <w:proofErr w:type="spellEnd"/>
      <w:r w:rsidR="008F7A41" w:rsidRPr="003B5165">
        <w:rPr>
          <w:rFonts w:ascii="Arial" w:hAnsi="Arial" w:cs="Arial"/>
        </w:rPr>
        <w:t xml:space="preserve">, szaf sterowniczych, aparatury AKP, szaf teleinformatycznych, przedstawi szczegółowe projekty wykonawcze ze specyfikacją </w:t>
      </w:r>
      <w:r w:rsidR="008F7A41" w:rsidRPr="003B1A6F">
        <w:rPr>
          <w:rFonts w:ascii="Arial" w:hAnsi="Arial" w:cs="Arial"/>
        </w:rPr>
        <w:t>materiałową do akceptacji przez SPC.</w:t>
      </w:r>
    </w:p>
    <w:p w:rsidR="00973739" w:rsidRPr="003B1A6F" w:rsidRDefault="001C1977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1A6F">
        <w:rPr>
          <w:rFonts w:ascii="Arial" w:hAnsi="Arial" w:cs="Arial"/>
        </w:rPr>
        <w:t>Wykonawca</w:t>
      </w:r>
      <w:r w:rsidR="00973739" w:rsidRPr="003B1A6F">
        <w:rPr>
          <w:rFonts w:ascii="Arial" w:hAnsi="Arial" w:cs="Arial"/>
        </w:rPr>
        <w:t xml:space="preserve"> uwzględni opracowanie i dostarczenie dokumentacji powykonawczej ze szczegółowymi, rozwiniętymi schematami.</w:t>
      </w:r>
    </w:p>
    <w:p w:rsidR="008F7A41" w:rsidRPr="003B1A6F" w:rsidRDefault="008F7A41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Rozdzielnice, falowniki, szafy AKP i szafy </w:t>
      </w:r>
      <w:proofErr w:type="spellStart"/>
      <w:r w:rsidRPr="003B1A6F">
        <w:rPr>
          <w:rFonts w:ascii="Arial" w:hAnsi="Arial" w:cs="Arial"/>
        </w:rPr>
        <w:t>teleteinformatyczne</w:t>
      </w:r>
      <w:proofErr w:type="spellEnd"/>
      <w:r w:rsidRPr="003B1A6F">
        <w:rPr>
          <w:rFonts w:ascii="Arial" w:hAnsi="Arial" w:cs="Arial"/>
        </w:rPr>
        <w:t xml:space="preserve"> – przewidzieć dostawy przez producentów wraz z montażem i uruchomieniem – bez podłączania kabli odpływowych.</w:t>
      </w:r>
    </w:p>
    <w:p w:rsidR="008F7A41" w:rsidRPr="003B1A6F" w:rsidRDefault="008F7A41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1A6F">
        <w:rPr>
          <w:rFonts w:ascii="Arial" w:hAnsi="Arial" w:cs="Arial"/>
        </w:rPr>
        <w:t>Wykonawca uwzględ</w:t>
      </w:r>
      <w:r w:rsidR="00973739" w:rsidRPr="003B1A6F">
        <w:rPr>
          <w:rFonts w:ascii="Arial" w:hAnsi="Arial" w:cs="Arial"/>
        </w:rPr>
        <w:t>n</w:t>
      </w:r>
      <w:r w:rsidRPr="003B1A6F">
        <w:rPr>
          <w:rFonts w:ascii="Arial" w:hAnsi="Arial" w:cs="Arial"/>
        </w:rPr>
        <w:t>i opracowanie i dostarczenie w 4 egzem</w:t>
      </w:r>
      <w:r w:rsidR="00973739" w:rsidRPr="003B1A6F">
        <w:rPr>
          <w:rFonts w:ascii="Arial" w:hAnsi="Arial" w:cs="Arial"/>
        </w:rPr>
        <w:t>plarzach instrukcji eksploatacji</w:t>
      </w:r>
      <w:r w:rsidRPr="003B1A6F">
        <w:rPr>
          <w:rFonts w:ascii="Arial" w:hAnsi="Arial" w:cs="Arial"/>
        </w:rPr>
        <w:t xml:space="preserve"> stacji abonenckich transformatorowo-rozdzielczych</w:t>
      </w:r>
      <w:r w:rsidR="00973739" w:rsidRPr="003B1A6F">
        <w:rPr>
          <w:rFonts w:ascii="Arial" w:hAnsi="Arial" w:cs="Arial"/>
        </w:rPr>
        <w:t xml:space="preserve"> z uwzględnieniem służb elektroenergetycznych SPC i PKP Energetyka. Instrukcje muszą być zaakceptowane przez SPC i PKP Energetyka.</w:t>
      </w:r>
    </w:p>
    <w:p w:rsidR="00973739" w:rsidRPr="003B1A6F" w:rsidRDefault="00973739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1A6F">
        <w:rPr>
          <w:rFonts w:ascii="Arial" w:hAnsi="Arial" w:cs="Arial"/>
        </w:rPr>
        <w:t>Wykonawca uwzględni wykonanie i dostarczenie instrukcji systemów sterowania pompowni.</w:t>
      </w:r>
    </w:p>
    <w:p w:rsidR="00ED77C5" w:rsidRPr="003B1A6F" w:rsidRDefault="00ED77C5" w:rsidP="00243A50">
      <w:pPr>
        <w:pStyle w:val="Akapitzlist"/>
        <w:numPr>
          <w:ilvl w:val="1"/>
          <w:numId w:val="6"/>
        </w:numPr>
        <w:spacing w:after="0"/>
        <w:ind w:left="993" w:hanging="633"/>
        <w:jc w:val="both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W obszarze IT należy nanieść zmiany okablowania strukturalnego – na kabel U/FTP </w:t>
      </w:r>
      <w:proofErr w:type="spellStart"/>
      <w:r w:rsidRPr="003B1A6F">
        <w:rPr>
          <w:rFonts w:ascii="Arial" w:hAnsi="Arial" w:cs="Arial"/>
        </w:rPr>
        <w:t>PowerCat</w:t>
      </w:r>
      <w:proofErr w:type="spellEnd"/>
      <w:r w:rsidRPr="003B1A6F">
        <w:rPr>
          <w:rFonts w:ascii="Arial" w:hAnsi="Arial" w:cs="Arial"/>
        </w:rPr>
        <w:t xml:space="preserve"> 6A (10G), zmienić przełącznik sieciowy na Cisco WS-C2960XR-24PD-I, zmienić </w:t>
      </w:r>
      <w:proofErr w:type="spellStart"/>
      <w:r w:rsidRPr="003B1A6F">
        <w:rPr>
          <w:rFonts w:ascii="Arial" w:hAnsi="Arial" w:cs="Arial"/>
        </w:rPr>
        <w:t>Patch</w:t>
      </w:r>
      <w:proofErr w:type="spellEnd"/>
      <w:r w:rsidRPr="003B1A6F">
        <w:rPr>
          <w:rFonts w:ascii="Arial" w:hAnsi="Arial" w:cs="Arial"/>
        </w:rPr>
        <w:t xml:space="preserve"> Panel na </w:t>
      </w:r>
      <w:proofErr w:type="spellStart"/>
      <w:r w:rsidRPr="003B1A6F">
        <w:rPr>
          <w:rFonts w:ascii="Arial" w:hAnsi="Arial" w:cs="Arial"/>
        </w:rPr>
        <w:t>Molex</w:t>
      </w:r>
      <w:proofErr w:type="spellEnd"/>
      <w:r w:rsidRPr="003B1A6F">
        <w:rPr>
          <w:rFonts w:ascii="Arial" w:hAnsi="Arial" w:cs="Arial"/>
        </w:rPr>
        <w:t xml:space="preserve"> </w:t>
      </w:r>
      <w:proofErr w:type="spellStart"/>
      <w:r w:rsidRPr="003B1A6F">
        <w:rPr>
          <w:rFonts w:ascii="Arial" w:hAnsi="Arial" w:cs="Arial"/>
        </w:rPr>
        <w:t>Cat</w:t>
      </w:r>
      <w:proofErr w:type="spellEnd"/>
      <w:r w:rsidRPr="003B1A6F">
        <w:rPr>
          <w:rFonts w:ascii="Arial" w:hAnsi="Arial" w:cs="Arial"/>
        </w:rPr>
        <w:t xml:space="preserve"> 6 24 port U/FTP.</w:t>
      </w:r>
    </w:p>
    <w:p w:rsidR="000860E4" w:rsidRDefault="000860E4" w:rsidP="003539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E01D5" w:rsidRDefault="006E01D5" w:rsidP="003539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B1A6F" w:rsidRPr="00EE3B9C" w:rsidRDefault="003B1A6F" w:rsidP="003539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5929" w:rsidRPr="0023574C" w:rsidRDefault="0023574C" w:rsidP="0023574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DOKUMENTACJA PROJEKTOWA</w:t>
      </w:r>
    </w:p>
    <w:p w:rsidR="00EE3B9C" w:rsidRPr="00EE3B9C" w:rsidRDefault="00EE3B9C" w:rsidP="00EE3B9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15929" w:rsidRPr="00EE3B9C" w:rsidRDefault="00D15929" w:rsidP="00B22D8F">
      <w:pPr>
        <w:pStyle w:val="Akapitzlist"/>
        <w:ind w:left="360"/>
        <w:jc w:val="center"/>
        <w:rPr>
          <w:rFonts w:ascii="Arial" w:hAnsi="Arial" w:cs="Arial"/>
          <w:b/>
          <w:szCs w:val="20"/>
        </w:rPr>
      </w:pPr>
      <w:r w:rsidRPr="00EE3B9C">
        <w:rPr>
          <w:rFonts w:ascii="Arial" w:hAnsi="Arial" w:cs="Arial"/>
          <w:b/>
          <w:szCs w:val="20"/>
        </w:rPr>
        <w:lastRenderedPageBreak/>
        <w:t xml:space="preserve">Biuro </w:t>
      </w:r>
      <w:r w:rsidR="006F6050">
        <w:rPr>
          <w:rFonts w:ascii="Arial" w:hAnsi="Arial" w:cs="Arial"/>
          <w:b/>
          <w:szCs w:val="20"/>
        </w:rPr>
        <w:t>Usług Inwestycyjnych „PROJEKT”</w:t>
      </w:r>
    </w:p>
    <w:p w:rsidR="00D15929" w:rsidRPr="00EE3B9C" w:rsidRDefault="00D15929" w:rsidP="00B22D8F">
      <w:pPr>
        <w:pStyle w:val="Akapitzlist"/>
        <w:ind w:left="360"/>
        <w:jc w:val="center"/>
        <w:rPr>
          <w:rFonts w:ascii="Arial" w:hAnsi="Arial" w:cs="Arial"/>
          <w:b/>
          <w:szCs w:val="20"/>
        </w:rPr>
      </w:pPr>
      <w:r w:rsidRPr="00EE3B9C">
        <w:rPr>
          <w:rFonts w:ascii="Arial" w:hAnsi="Arial" w:cs="Arial"/>
          <w:b/>
          <w:szCs w:val="20"/>
        </w:rPr>
        <w:t xml:space="preserve">ul. </w:t>
      </w:r>
      <w:proofErr w:type="spellStart"/>
      <w:r w:rsidR="006F6050">
        <w:rPr>
          <w:rFonts w:ascii="Arial" w:hAnsi="Arial" w:cs="Arial"/>
          <w:b/>
          <w:szCs w:val="20"/>
        </w:rPr>
        <w:t>M.C.Skłodowskiej</w:t>
      </w:r>
      <w:proofErr w:type="spellEnd"/>
      <w:r w:rsidR="006F6050">
        <w:rPr>
          <w:rFonts w:ascii="Arial" w:hAnsi="Arial" w:cs="Arial"/>
          <w:b/>
          <w:szCs w:val="20"/>
        </w:rPr>
        <w:t xml:space="preserve"> 66/61, 85-088 Bydgoszcz</w:t>
      </w:r>
    </w:p>
    <w:p w:rsidR="00D15929" w:rsidRPr="00EE3B9C" w:rsidRDefault="00D15929" w:rsidP="0035397F">
      <w:pPr>
        <w:pStyle w:val="Akapitzlist"/>
        <w:ind w:left="360"/>
        <w:jc w:val="both"/>
        <w:rPr>
          <w:rFonts w:ascii="Arial" w:hAnsi="Arial" w:cs="Arial"/>
          <w:szCs w:val="20"/>
        </w:rPr>
      </w:pPr>
    </w:p>
    <w:p w:rsidR="00D15929" w:rsidRPr="00EE3B9C" w:rsidRDefault="00D15929" w:rsidP="0035397F">
      <w:pPr>
        <w:pStyle w:val="Akapitzlist"/>
        <w:ind w:left="360"/>
        <w:jc w:val="both"/>
        <w:rPr>
          <w:rFonts w:ascii="Arial" w:hAnsi="Arial" w:cs="Arial"/>
          <w:szCs w:val="20"/>
        </w:rPr>
      </w:pPr>
      <w:r w:rsidRPr="00EE3B9C">
        <w:rPr>
          <w:rFonts w:ascii="Arial" w:hAnsi="Arial" w:cs="Arial"/>
          <w:szCs w:val="20"/>
        </w:rPr>
        <w:t xml:space="preserve">Osoba do kontaktu ze strony biura projektowego: </w:t>
      </w:r>
    </w:p>
    <w:p w:rsidR="00D15929" w:rsidRPr="00EE3B9C" w:rsidRDefault="006F6050" w:rsidP="0035397F">
      <w:pPr>
        <w:pStyle w:val="Akapitzlist"/>
        <w:ind w:left="36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Rajmund Lewandowski</w:t>
      </w:r>
      <w:r w:rsidR="00D15929" w:rsidRPr="00EE3B9C">
        <w:rPr>
          <w:rFonts w:ascii="Arial" w:hAnsi="Arial" w:cs="Arial"/>
          <w:b/>
          <w:szCs w:val="20"/>
        </w:rPr>
        <w:t xml:space="preserve"> – </w:t>
      </w:r>
      <w:r>
        <w:rPr>
          <w:rFonts w:ascii="Arial" w:hAnsi="Arial" w:cs="Arial"/>
          <w:b/>
          <w:szCs w:val="20"/>
        </w:rPr>
        <w:t>dyrektor</w:t>
      </w:r>
      <w:r w:rsidR="00D15929" w:rsidRPr="00EE3B9C">
        <w:rPr>
          <w:rFonts w:ascii="Arial" w:hAnsi="Arial" w:cs="Arial"/>
          <w:b/>
          <w:szCs w:val="20"/>
        </w:rPr>
        <w:t xml:space="preserve"> – tel.: </w:t>
      </w:r>
      <w:r>
        <w:rPr>
          <w:rFonts w:ascii="Arial" w:hAnsi="Arial" w:cs="Arial"/>
          <w:b/>
          <w:szCs w:val="20"/>
        </w:rPr>
        <w:t>604 601 204</w:t>
      </w:r>
    </w:p>
    <w:p w:rsidR="00D15929" w:rsidRPr="00EE3B9C" w:rsidRDefault="00D15929" w:rsidP="0035397F">
      <w:pPr>
        <w:pStyle w:val="Akapitzlist"/>
        <w:ind w:left="360"/>
        <w:jc w:val="both"/>
        <w:rPr>
          <w:rFonts w:ascii="Arial" w:hAnsi="Arial" w:cs="Arial"/>
          <w:szCs w:val="20"/>
        </w:rPr>
      </w:pP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675"/>
      </w:tblGrid>
      <w:tr w:rsidR="00063B10" w:rsidRPr="00EE3B9C" w:rsidTr="00063B10">
        <w:trPr>
          <w:trHeight w:val="283"/>
        </w:trPr>
        <w:tc>
          <w:tcPr>
            <w:tcW w:w="599" w:type="dxa"/>
            <w:shd w:val="clear" w:color="auto" w:fill="BFBFBF"/>
            <w:vAlign w:val="center"/>
          </w:tcPr>
          <w:p w:rsidR="00063B10" w:rsidRPr="00EE3B9C" w:rsidRDefault="00063B10" w:rsidP="0035397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9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5" w:type="dxa"/>
            <w:shd w:val="clear" w:color="auto" w:fill="BFBFBF"/>
            <w:vAlign w:val="center"/>
          </w:tcPr>
          <w:p w:rsidR="00063B10" w:rsidRPr="00EE3B9C" w:rsidRDefault="00063B10" w:rsidP="0035397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9C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EE3B9C" w:rsidRPr="00EE3B9C" w:rsidTr="00063B10">
        <w:trPr>
          <w:trHeight w:val="283"/>
        </w:trPr>
        <w:tc>
          <w:tcPr>
            <w:tcW w:w="9274" w:type="dxa"/>
            <w:gridSpan w:val="2"/>
            <w:shd w:val="clear" w:color="auto" w:fill="FBD4B4"/>
            <w:vAlign w:val="center"/>
          </w:tcPr>
          <w:p w:rsidR="00D15929" w:rsidRPr="00EE3B9C" w:rsidRDefault="006F6050" w:rsidP="0035397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Pompownia ścieków w miejscowości Sławęcinku</w:t>
            </w:r>
          </w:p>
        </w:tc>
      </w:tr>
      <w:tr w:rsidR="00063B10" w:rsidRPr="00EE3B9C" w:rsidTr="00063B10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063B10" w:rsidRPr="00EE3B9C" w:rsidRDefault="00063B10" w:rsidP="0035397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5" w:type="dxa"/>
            <w:shd w:val="clear" w:color="auto" w:fill="auto"/>
            <w:vAlign w:val="center"/>
          </w:tcPr>
          <w:p w:rsidR="00063B10" w:rsidRDefault="00063B10" w:rsidP="0035397F">
            <w:pPr>
              <w:tabs>
                <w:tab w:val="left" w:pos="313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 wykonawczy dla pompowni w Sławęcinku: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 – projekt zagospodarowania terenu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 – architektura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III – konstrukcja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IV – instalacje sanitarne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V – technologia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VI – instalacje elektryczne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VII – stacja transformatorowa i rozdzielnia 15 </w:t>
            </w:r>
            <w:proofErr w:type="spellStart"/>
            <w:r>
              <w:rPr>
                <w:rFonts w:ascii="Arial" w:hAnsi="Arial" w:cs="Arial"/>
              </w:rPr>
              <w:t>kV</w:t>
            </w:r>
            <w:proofErr w:type="spellEnd"/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VIII – </w:t>
            </w:r>
            <w:proofErr w:type="spellStart"/>
            <w:r>
              <w:rPr>
                <w:rFonts w:ascii="Arial" w:hAnsi="Arial" w:cs="Arial"/>
              </w:rPr>
              <w:t>AKPiA</w:t>
            </w:r>
            <w:proofErr w:type="spellEnd"/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IX – instalacje teletechniczne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X – linie kablowe i oświetlenie terenu</w:t>
            </w:r>
          </w:p>
          <w:p w:rsidR="00063B10" w:rsidRPr="00C33524" w:rsidRDefault="00C33524" w:rsidP="00C33524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wykonawczy wodociągu w miejscowości Sławęcinek</w:t>
            </w:r>
          </w:p>
        </w:tc>
      </w:tr>
      <w:tr w:rsidR="006F6050" w:rsidRPr="00EE3B9C" w:rsidTr="00063B10">
        <w:trPr>
          <w:trHeight w:val="283"/>
        </w:trPr>
        <w:tc>
          <w:tcPr>
            <w:tcW w:w="9274" w:type="dxa"/>
            <w:gridSpan w:val="2"/>
            <w:shd w:val="clear" w:color="auto" w:fill="FBD4B4"/>
            <w:vAlign w:val="center"/>
          </w:tcPr>
          <w:p w:rsidR="006F6050" w:rsidRPr="00EE3B9C" w:rsidRDefault="00063B10" w:rsidP="0047479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Pompownia ścieków w miejscowości Dąbie</w:t>
            </w:r>
          </w:p>
        </w:tc>
      </w:tr>
      <w:tr w:rsidR="00063B10" w:rsidRPr="00EE3B9C" w:rsidTr="00063B10">
        <w:trPr>
          <w:trHeight w:val="850"/>
        </w:trPr>
        <w:tc>
          <w:tcPr>
            <w:tcW w:w="599" w:type="dxa"/>
            <w:shd w:val="clear" w:color="auto" w:fill="auto"/>
            <w:vAlign w:val="center"/>
          </w:tcPr>
          <w:p w:rsidR="00063B10" w:rsidRPr="00EE3B9C" w:rsidRDefault="00063B10" w:rsidP="0047479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5" w:type="dxa"/>
            <w:shd w:val="clear" w:color="auto" w:fill="auto"/>
            <w:vAlign w:val="center"/>
          </w:tcPr>
          <w:p w:rsidR="00063B10" w:rsidRDefault="00063B10" w:rsidP="00063B10">
            <w:pPr>
              <w:tabs>
                <w:tab w:val="left" w:pos="313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 wykonawczy dla pompowni w Dąbiu</w:t>
            </w:r>
            <w:r w:rsidR="00C335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 – projekt zagospodarowania terenu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 – architektura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III – konstrukcja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IV – instalacje sanitarne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V – technologia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VI – instalacje elektryczne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VII – abonencka stacja transformatorowo-rozdzielcza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VIII – </w:t>
            </w:r>
            <w:proofErr w:type="spellStart"/>
            <w:r>
              <w:rPr>
                <w:rFonts w:ascii="Arial" w:hAnsi="Arial" w:cs="Arial"/>
              </w:rPr>
              <w:t>AKPiA</w:t>
            </w:r>
            <w:proofErr w:type="spellEnd"/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IX – instalacje teletechniczne</w:t>
            </w:r>
          </w:p>
          <w:p w:rsid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X – linie kablowe i oświetlenie terenu</w:t>
            </w:r>
          </w:p>
          <w:p w:rsidR="00C33524" w:rsidRPr="00C33524" w:rsidRDefault="00C33524" w:rsidP="00C3352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wykonawczy wodociągu w miejscowości Sławęcinek</w:t>
            </w:r>
          </w:p>
        </w:tc>
      </w:tr>
    </w:tbl>
    <w:p w:rsidR="007A13A7" w:rsidRDefault="007A13A7" w:rsidP="00CD1A70">
      <w:pPr>
        <w:ind w:left="284" w:right="-28"/>
        <w:jc w:val="both"/>
        <w:rPr>
          <w:rFonts w:ascii="Arial" w:hAnsi="Arial" w:cs="Arial"/>
          <w:sz w:val="22"/>
          <w:szCs w:val="22"/>
        </w:rPr>
      </w:pPr>
    </w:p>
    <w:p w:rsidR="00546D8C" w:rsidRPr="00EE3B9C" w:rsidRDefault="00546D8C" w:rsidP="00CD1A70">
      <w:pPr>
        <w:ind w:left="284" w:right="-28"/>
        <w:jc w:val="both"/>
        <w:rPr>
          <w:rFonts w:ascii="Arial" w:hAnsi="Arial" w:cs="Arial"/>
          <w:sz w:val="22"/>
          <w:szCs w:val="22"/>
        </w:rPr>
      </w:pPr>
    </w:p>
    <w:sectPr w:rsidR="00546D8C" w:rsidRPr="00EE3B9C" w:rsidSect="00C72AF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49" w:bottom="851" w:left="1021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68" w:rsidRDefault="006B7168">
      <w:r>
        <w:separator/>
      </w:r>
    </w:p>
  </w:endnote>
  <w:endnote w:type="continuationSeparator" w:id="0">
    <w:p w:rsidR="006B7168" w:rsidRDefault="006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 w:rsidP="00BF480B">
    <w:pPr>
      <w:pStyle w:val="Stopka"/>
      <w:tabs>
        <w:tab w:val="clear" w:pos="4536"/>
        <w:tab w:val="clear" w:pos="9072"/>
      </w:tabs>
      <w:ind w:left="-900" w:right="-93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 w:rsidP="00BF480B">
    <w:pPr>
      <w:pStyle w:val="Stopka"/>
      <w:tabs>
        <w:tab w:val="clear" w:pos="4536"/>
        <w:tab w:val="clear" w:pos="9072"/>
      </w:tabs>
      <w:ind w:left="-993" w:right="-10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68" w:rsidRDefault="006B7168">
      <w:r>
        <w:separator/>
      </w:r>
    </w:p>
  </w:footnote>
  <w:footnote w:type="continuationSeparator" w:id="0">
    <w:p w:rsidR="006B7168" w:rsidRDefault="006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>
    <w:pPr>
      <w:pStyle w:val="Nagwek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B235B0">
    <w:pPr>
      <w:pStyle w:val="Nagwek"/>
      <w:ind w:right="135"/>
    </w:pPr>
    <w:r>
      <w:rPr>
        <w:noProof/>
      </w:rPr>
      <w:drawing>
        <wp:inline distT="0" distB="0" distL="0" distR="0" wp14:anchorId="7EFEC61E" wp14:editId="0F036AB5">
          <wp:extent cx="3371850" cy="276225"/>
          <wp:effectExtent l="0" t="0" r="0" b="9525"/>
          <wp:docPr id="1" name="Obraz 1" descr="Soda Polska 01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a Polska 01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A5A3EFA"/>
    <w:multiLevelType w:val="hybridMultilevel"/>
    <w:tmpl w:val="E2264856"/>
    <w:lvl w:ilvl="0" w:tplc="9EC6AB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E49EE"/>
    <w:multiLevelType w:val="hybridMultilevel"/>
    <w:tmpl w:val="D696B482"/>
    <w:lvl w:ilvl="0" w:tplc="ECA40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40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091C67"/>
    <w:multiLevelType w:val="hybridMultilevel"/>
    <w:tmpl w:val="BAB8D042"/>
    <w:lvl w:ilvl="0" w:tplc="0F92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CDCDA">
      <w:start w:val="1"/>
      <w:numFmt w:val="upperRoman"/>
      <w:pStyle w:val="Nagwek6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91A6B"/>
    <w:multiLevelType w:val="hybridMultilevel"/>
    <w:tmpl w:val="5D78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502E"/>
    <w:multiLevelType w:val="hybridMultilevel"/>
    <w:tmpl w:val="3684E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5244"/>
    <w:multiLevelType w:val="hybridMultilevel"/>
    <w:tmpl w:val="A1002076"/>
    <w:lvl w:ilvl="0" w:tplc="04150015">
      <w:start w:val="1"/>
      <w:numFmt w:val="upperLetter"/>
      <w:lvlText w:val="%1."/>
      <w:lvlJc w:val="left"/>
      <w:pPr>
        <w:ind w:left="598" w:hanging="360"/>
      </w:p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8">
    <w:nsid w:val="30E32130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326E2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85A38"/>
    <w:multiLevelType w:val="hybridMultilevel"/>
    <w:tmpl w:val="F828BBF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2A03AF4"/>
    <w:multiLevelType w:val="hybridMultilevel"/>
    <w:tmpl w:val="39FCED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6A8"/>
    <w:multiLevelType w:val="hybridMultilevel"/>
    <w:tmpl w:val="2596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F239E"/>
    <w:multiLevelType w:val="hybridMultilevel"/>
    <w:tmpl w:val="877C24A6"/>
    <w:lvl w:ilvl="0" w:tplc="7C4E599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8F0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CD6408"/>
    <w:multiLevelType w:val="hybridMultilevel"/>
    <w:tmpl w:val="B740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66CA4"/>
    <w:multiLevelType w:val="hybridMultilevel"/>
    <w:tmpl w:val="26AAC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01A13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8">
    <w:nsid w:val="62785BB2"/>
    <w:multiLevelType w:val="hybridMultilevel"/>
    <w:tmpl w:val="1298C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C2A73"/>
    <w:multiLevelType w:val="hybridMultilevel"/>
    <w:tmpl w:val="803CD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32F6"/>
    <w:multiLevelType w:val="singleLevel"/>
    <w:tmpl w:val="999A57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E066D"/>
    <w:multiLevelType w:val="hybridMultilevel"/>
    <w:tmpl w:val="1298C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1B7D"/>
    <w:multiLevelType w:val="hybridMultilevel"/>
    <w:tmpl w:val="1298C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0"/>
  </w:num>
  <w:num w:numId="17">
    <w:abstractNumId w:val="5"/>
  </w:num>
  <w:num w:numId="18">
    <w:abstractNumId w:val="19"/>
  </w:num>
  <w:num w:numId="19">
    <w:abstractNumId w:val="16"/>
  </w:num>
  <w:num w:numId="20">
    <w:abstractNumId w:val="6"/>
  </w:num>
  <w:num w:numId="21">
    <w:abstractNumId w:val="21"/>
  </w:num>
  <w:num w:numId="22">
    <w:abstractNumId w:val="22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2C"/>
    <w:rsid w:val="00000362"/>
    <w:rsid w:val="0000143C"/>
    <w:rsid w:val="00001F69"/>
    <w:rsid w:val="000023FE"/>
    <w:rsid w:val="00003B28"/>
    <w:rsid w:val="00023ACC"/>
    <w:rsid w:val="00043AC9"/>
    <w:rsid w:val="000442B4"/>
    <w:rsid w:val="00060537"/>
    <w:rsid w:val="0006261D"/>
    <w:rsid w:val="00063B10"/>
    <w:rsid w:val="00065A94"/>
    <w:rsid w:val="000660CA"/>
    <w:rsid w:val="00067BBA"/>
    <w:rsid w:val="00074205"/>
    <w:rsid w:val="000832C9"/>
    <w:rsid w:val="000848F6"/>
    <w:rsid w:val="000860E4"/>
    <w:rsid w:val="00090EAB"/>
    <w:rsid w:val="000974DF"/>
    <w:rsid w:val="00097F19"/>
    <w:rsid w:val="000A54BB"/>
    <w:rsid w:val="000B38EE"/>
    <w:rsid w:val="000B4282"/>
    <w:rsid w:val="000B4A5B"/>
    <w:rsid w:val="000B5AB0"/>
    <w:rsid w:val="000B5C3C"/>
    <w:rsid w:val="000C27ED"/>
    <w:rsid w:val="000C6FAB"/>
    <w:rsid w:val="000D441B"/>
    <w:rsid w:val="000E2BF8"/>
    <w:rsid w:val="000F535C"/>
    <w:rsid w:val="000F555B"/>
    <w:rsid w:val="001012EF"/>
    <w:rsid w:val="001332CF"/>
    <w:rsid w:val="00136BE5"/>
    <w:rsid w:val="00137792"/>
    <w:rsid w:val="00144918"/>
    <w:rsid w:val="00157C9B"/>
    <w:rsid w:val="00160098"/>
    <w:rsid w:val="001631B6"/>
    <w:rsid w:val="001675D6"/>
    <w:rsid w:val="00173E8B"/>
    <w:rsid w:val="00174090"/>
    <w:rsid w:val="00181924"/>
    <w:rsid w:val="00183E4F"/>
    <w:rsid w:val="00191956"/>
    <w:rsid w:val="00193F28"/>
    <w:rsid w:val="001A23A8"/>
    <w:rsid w:val="001A736A"/>
    <w:rsid w:val="001B098A"/>
    <w:rsid w:val="001C067B"/>
    <w:rsid w:val="001C1029"/>
    <w:rsid w:val="001C1977"/>
    <w:rsid w:val="001C4824"/>
    <w:rsid w:val="001C6599"/>
    <w:rsid w:val="001C7C3C"/>
    <w:rsid w:val="001F0FAA"/>
    <w:rsid w:val="001F5663"/>
    <w:rsid w:val="001F5BF4"/>
    <w:rsid w:val="00220353"/>
    <w:rsid w:val="00230B90"/>
    <w:rsid w:val="00233ADB"/>
    <w:rsid w:val="0023574C"/>
    <w:rsid w:val="00243A50"/>
    <w:rsid w:val="0024483A"/>
    <w:rsid w:val="00256A45"/>
    <w:rsid w:val="00263EAD"/>
    <w:rsid w:val="002669E9"/>
    <w:rsid w:val="00271DEB"/>
    <w:rsid w:val="00284B47"/>
    <w:rsid w:val="00290485"/>
    <w:rsid w:val="00294470"/>
    <w:rsid w:val="002A1DD6"/>
    <w:rsid w:val="002B33A0"/>
    <w:rsid w:val="002B4B1B"/>
    <w:rsid w:val="002C2926"/>
    <w:rsid w:val="002F6F79"/>
    <w:rsid w:val="00306FC3"/>
    <w:rsid w:val="003168A3"/>
    <w:rsid w:val="0032014E"/>
    <w:rsid w:val="00341CF7"/>
    <w:rsid w:val="0035150F"/>
    <w:rsid w:val="00351A80"/>
    <w:rsid w:val="00352832"/>
    <w:rsid w:val="0035397F"/>
    <w:rsid w:val="00353E25"/>
    <w:rsid w:val="00354693"/>
    <w:rsid w:val="00355275"/>
    <w:rsid w:val="00364D3B"/>
    <w:rsid w:val="003661F9"/>
    <w:rsid w:val="00372B32"/>
    <w:rsid w:val="00376F8C"/>
    <w:rsid w:val="00381ABF"/>
    <w:rsid w:val="0038573D"/>
    <w:rsid w:val="003A67D3"/>
    <w:rsid w:val="003B1A6F"/>
    <w:rsid w:val="003B5165"/>
    <w:rsid w:val="003B583E"/>
    <w:rsid w:val="003D48E1"/>
    <w:rsid w:val="003E4B2F"/>
    <w:rsid w:val="004011E6"/>
    <w:rsid w:val="00403DD0"/>
    <w:rsid w:val="00404671"/>
    <w:rsid w:val="0040491A"/>
    <w:rsid w:val="0042389E"/>
    <w:rsid w:val="0042483A"/>
    <w:rsid w:val="0043197B"/>
    <w:rsid w:val="0043396D"/>
    <w:rsid w:val="00434E69"/>
    <w:rsid w:val="0045414D"/>
    <w:rsid w:val="00464E7C"/>
    <w:rsid w:val="00467D6E"/>
    <w:rsid w:val="00470693"/>
    <w:rsid w:val="0048027E"/>
    <w:rsid w:val="004915A2"/>
    <w:rsid w:val="004948FC"/>
    <w:rsid w:val="004969E6"/>
    <w:rsid w:val="004A1BE2"/>
    <w:rsid w:val="004B09B2"/>
    <w:rsid w:val="004B15A9"/>
    <w:rsid w:val="004B1A06"/>
    <w:rsid w:val="004B5D81"/>
    <w:rsid w:val="004C05EA"/>
    <w:rsid w:val="004E08F1"/>
    <w:rsid w:val="004E10BA"/>
    <w:rsid w:val="004E4B7E"/>
    <w:rsid w:val="004F023F"/>
    <w:rsid w:val="004F5953"/>
    <w:rsid w:val="00507F2B"/>
    <w:rsid w:val="00510F69"/>
    <w:rsid w:val="005134E4"/>
    <w:rsid w:val="00513699"/>
    <w:rsid w:val="005173B2"/>
    <w:rsid w:val="00530DA8"/>
    <w:rsid w:val="00537A6A"/>
    <w:rsid w:val="00545147"/>
    <w:rsid w:val="00546D8C"/>
    <w:rsid w:val="00552482"/>
    <w:rsid w:val="005545C2"/>
    <w:rsid w:val="00555976"/>
    <w:rsid w:val="00565F32"/>
    <w:rsid w:val="00577C19"/>
    <w:rsid w:val="00590EF1"/>
    <w:rsid w:val="0059266D"/>
    <w:rsid w:val="00592A1A"/>
    <w:rsid w:val="00596812"/>
    <w:rsid w:val="005A03B7"/>
    <w:rsid w:val="005A29EC"/>
    <w:rsid w:val="005A5892"/>
    <w:rsid w:val="005D2DCD"/>
    <w:rsid w:val="005E2400"/>
    <w:rsid w:val="005E5251"/>
    <w:rsid w:val="005E66C5"/>
    <w:rsid w:val="005F0A79"/>
    <w:rsid w:val="005F1377"/>
    <w:rsid w:val="005F71A2"/>
    <w:rsid w:val="005F75F0"/>
    <w:rsid w:val="00617D31"/>
    <w:rsid w:val="006246DE"/>
    <w:rsid w:val="006355D2"/>
    <w:rsid w:val="00635B0E"/>
    <w:rsid w:val="006419B3"/>
    <w:rsid w:val="00657A18"/>
    <w:rsid w:val="00667E9F"/>
    <w:rsid w:val="0068030E"/>
    <w:rsid w:val="0069155F"/>
    <w:rsid w:val="006A744E"/>
    <w:rsid w:val="006B27F5"/>
    <w:rsid w:val="006B7168"/>
    <w:rsid w:val="006E0123"/>
    <w:rsid w:val="006E01D5"/>
    <w:rsid w:val="006F2F4D"/>
    <w:rsid w:val="006F6050"/>
    <w:rsid w:val="006F6F91"/>
    <w:rsid w:val="00705B7F"/>
    <w:rsid w:val="00714616"/>
    <w:rsid w:val="00715B48"/>
    <w:rsid w:val="00717136"/>
    <w:rsid w:val="007174A6"/>
    <w:rsid w:val="007220A2"/>
    <w:rsid w:val="0072627A"/>
    <w:rsid w:val="007273B5"/>
    <w:rsid w:val="0072795D"/>
    <w:rsid w:val="007377DF"/>
    <w:rsid w:val="0074348F"/>
    <w:rsid w:val="007434B3"/>
    <w:rsid w:val="0074746E"/>
    <w:rsid w:val="007539CC"/>
    <w:rsid w:val="00761CA7"/>
    <w:rsid w:val="00762683"/>
    <w:rsid w:val="00774557"/>
    <w:rsid w:val="00784A3A"/>
    <w:rsid w:val="00785683"/>
    <w:rsid w:val="0079340E"/>
    <w:rsid w:val="0079670B"/>
    <w:rsid w:val="00797BF6"/>
    <w:rsid w:val="007A13A7"/>
    <w:rsid w:val="007A406D"/>
    <w:rsid w:val="007A45E3"/>
    <w:rsid w:val="007A58BB"/>
    <w:rsid w:val="007A7A29"/>
    <w:rsid w:val="007B1893"/>
    <w:rsid w:val="007B427E"/>
    <w:rsid w:val="007B4486"/>
    <w:rsid w:val="007C1BA8"/>
    <w:rsid w:val="007C450A"/>
    <w:rsid w:val="007C4A15"/>
    <w:rsid w:val="007D68E6"/>
    <w:rsid w:val="007D6C0F"/>
    <w:rsid w:val="007F78DD"/>
    <w:rsid w:val="00801C5D"/>
    <w:rsid w:val="00804433"/>
    <w:rsid w:val="008059B7"/>
    <w:rsid w:val="008153FA"/>
    <w:rsid w:val="0083300A"/>
    <w:rsid w:val="00837EE9"/>
    <w:rsid w:val="00850D10"/>
    <w:rsid w:val="00851527"/>
    <w:rsid w:val="00851927"/>
    <w:rsid w:val="00851C78"/>
    <w:rsid w:val="00861433"/>
    <w:rsid w:val="00864CCE"/>
    <w:rsid w:val="00866A9E"/>
    <w:rsid w:val="00870674"/>
    <w:rsid w:val="0088025B"/>
    <w:rsid w:val="00885156"/>
    <w:rsid w:val="008905C6"/>
    <w:rsid w:val="008A01EA"/>
    <w:rsid w:val="008D1F3B"/>
    <w:rsid w:val="008D59C4"/>
    <w:rsid w:val="008E1C2C"/>
    <w:rsid w:val="008F52C6"/>
    <w:rsid w:val="008F7A41"/>
    <w:rsid w:val="009117FE"/>
    <w:rsid w:val="00914E43"/>
    <w:rsid w:val="00916CB5"/>
    <w:rsid w:val="00931A2E"/>
    <w:rsid w:val="00934836"/>
    <w:rsid w:val="009427FC"/>
    <w:rsid w:val="00951A2A"/>
    <w:rsid w:val="00953AA7"/>
    <w:rsid w:val="00956BD9"/>
    <w:rsid w:val="00963CC8"/>
    <w:rsid w:val="00973739"/>
    <w:rsid w:val="00982012"/>
    <w:rsid w:val="00985B53"/>
    <w:rsid w:val="00985CD1"/>
    <w:rsid w:val="009A20E1"/>
    <w:rsid w:val="009A556A"/>
    <w:rsid w:val="009C41D4"/>
    <w:rsid w:val="009D0787"/>
    <w:rsid w:val="009D32E9"/>
    <w:rsid w:val="009D7DD7"/>
    <w:rsid w:val="009E41EA"/>
    <w:rsid w:val="00A07418"/>
    <w:rsid w:val="00A112A3"/>
    <w:rsid w:val="00A20F05"/>
    <w:rsid w:val="00A317E1"/>
    <w:rsid w:val="00A339AB"/>
    <w:rsid w:val="00A3665D"/>
    <w:rsid w:val="00A415BF"/>
    <w:rsid w:val="00A4379B"/>
    <w:rsid w:val="00A43D04"/>
    <w:rsid w:val="00A47641"/>
    <w:rsid w:val="00A479B6"/>
    <w:rsid w:val="00A55B07"/>
    <w:rsid w:val="00A732D2"/>
    <w:rsid w:val="00A83042"/>
    <w:rsid w:val="00A83E9E"/>
    <w:rsid w:val="00A84D35"/>
    <w:rsid w:val="00A8589F"/>
    <w:rsid w:val="00A9189C"/>
    <w:rsid w:val="00A92683"/>
    <w:rsid w:val="00A93B44"/>
    <w:rsid w:val="00A95F4D"/>
    <w:rsid w:val="00AA05AF"/>
    <w:rsid w:val="00AA064E"/>
    <w:rsid w:val="00AA0C35"/>
    <w:rsid w:val="00AB17E7"/>
    <w:rsid w:val="00AB3629"/>
    <w:rsid w:val="00AC1EE8"/>
    <w:rsid w:val="00AC4B04"/>
    <w:rsid w:val="00AD39BD"/>
    <w:rsid w:val="00AF15E1"/>
    <w:rsid w:val="00AF457A"/>
    <w:rsid w:val="00AF53F9"/>
    <w:rsid w:val="00AF5B5D"/>
    <w:rsid w:val="00AF60F0"/>
    <w:rsid w:val="00B00A3E"/>
    <w:rsid w:val="00B00DEB"/>
    <w:rsid w:val="00B02F77"/>
    <w:rsid w:val="00B03938"/>
    <w:rsid w:val="00B11A5B"/>
    <w:rsid w:val="00B11CB2"/>
    <w:rsid w:val="00B139C2"/>
    <w:rsid w:val="00B13EFB"/>
    <w:rsid w:val="00B15B10"/>
    <w:rsid w:val="00B20656"/>
    <w:rsid w:val="00B22D8F"/>
    <w:rsid w:val="00B235B0"/>
    <w:rsid w:val="00B44F1B"/>
    <w:rsid w:val="00B545FB"/>
    <w:rsid w:val="00B66A15"/>
    <w:rsid w:val="00B76842"/>
    <w:rsid w:val="00B913CD"/>
    <w:rsid w:val="00B95899"/>
    <w:rsid w:val="00BB1E9A"/>
    <w:rsid w:val="00BB2354"/>
    <w:rsid w:val="00BB77BE"/>
    <w:rsid w:val="00BC00BE"/>
    <w:rsid w:val="00BC10D8"/>
    <w:rsid w:val="00BC4EC9"/>
    <w:rsid w:val="00BD194D"/>
    <w:rsid w:val="00BD5226"/>
    <w:rsid w:val="00BE4794"/>
    <w:rsid w:val="00BE7C00"/>
    <w:rsid w:val="00BF480B"/>
    <w:rsid w:val="00BF5255"/>
    <w:rsid w:val="00C03ADB"/>
    <w:rsid w:val="00C03F17"/>
    <w:rsid w:val="00C2503F"/>
    <w:rsid w:val="00C33524"/>
    <w:rsid w:val="00C35A0E"/>
    <w:rsid w:val="00C40EBC"/>
    <w:rsid w:val="00C44766"/>
    <w:rsid w:val="00C4735B"/>
    <w:rsid w:val="00C47A79"/>
    <w:rsid w:val="00C54017"/>
    <w:rsid w:val="00C62494"/>
    <w:rsid w:val="00C71777"/>
    <w:rsid w:val="00C72AF4"/>
    <w:rsid w:val="00C80249"/>
    <w:rsid w:val="00C82277"/>
    <w:rsid w:val="00C85803"/>
    <w:rsid w:val="00C863C5"/>
    <w:rsid w:val="00C93969"/>
    <w:rsid w:val="00CA02F4"/>
    <w:rsid w:val="00CA277E"/>
    <w:rsid w:val="00CB3E77"/>
    <w:rsid w:val="00CB44A3"/>
    <w:rsid w:val="00CB5B38"/>
    <w:rsid w:val="00CB60AE"/>
    <w:rsid w:val="00CC3244"/>
    <w:rsid w:val="00CD1A70"/>
    <w:rsid w:val="00CD782B"/>
    <w:rsid w:val="00CE0D5D"/>
    <w:rsid w:val="00CE4C42"/>
    <w:rsid w:val="00CE52B6"/>
    <w:rsid w:val="00CE7F41"/>
    <w:rsid w:val="00CF5033"/>
    <w:rsid w:val="00D116D8"/>
    <w:rsid w:val="00D128FF"/>
    <w:rsid w:val="00D136D6"/>
    <w:rsid w:val="00D15929"/>
    <w:rsid w:val="00D2035E"/>
    <w:rsid w:val="00D20419"/>
    <w:rsid w:val="00D220D4"/>
    <w:rsid w:val="00D3484F"/>
    <w:rsid w:val="00D559B2"/>
    <w:rsid w:val="00D71C2D"/>
    <w:rsid w:val="00D84B2A"/>
    <w:rsid w:val="00D87CC7"/>
    <w:rsid w:val="00D9294A"/>
    <w:rsid w:val="00D93038"/>
    <w:rsid w:val="00D948D3"/>
    <w:rsid w:val="00D97C87"/>
    <w:rsid w:val="00DB1687"/>
    <w:rsid w:val="00DB1C96"/>
    <w:rsid w:val="00DB5F83"/>
    <w:rsid w:val="00DC561A"/>
    <w:rsid w:val="00DD13BD"/>
    <w:rsid w:val="00DD3307"/>
    <w:rsid w:val="00DD4124"/>
    <w:rsid w:val="00DE5C90"/>
    <w:rsid w:val="00DF05FF"/>
    <w:rsid w:val="00DF2424"/>
    <w:rsid w:val="00DF4BB7"/>
    <w:rsid w:val="00E11E34"/>
    <w:rsid w:val="00E16786"/>
    <w:rsid w:val="00E21B8C"/>
    <w:rsid w:val="00E27D4A"/>
    <w:rsid w:val="00E34176"/>
    <w:rsid w:val="00E36ADA"/>
    <w:rsid w:val="00E37F1D"/>
    <w:rsid w:val="00E47BD3"/>
    <w:rsid w:val="00E57568"/>
    <w:rsid w:val="00E605E1"/>
    <w:rsid w:val="00E656D5"/>
    <w:rsid w:val="00E67E95"/>
    <w:rsid w:val="00E70020"/>
    <w:rsid w:val="00E7017A"/>
    <w:rsid w:val="00E74D8C"/>
    <w:rsid w:val="00E819B4"/>
    <w:rsid w:val="00E90942"/>
    <w:rsid w:val="00EA75BA"/>
    <w:rsid w:val="00EB4A35"/>
    <w:rsid w:val="00EB5674"/>
    <w:rsid w:val="00EB6A8F"/>
    <w:rsid w:val="00ED185C"/>
    <w:rsid w:val="00ED4563"/>
    <w:rsid w:val="00ED77C5"/>
    <w:rsid w:val="00EE3B9C"/>
    <w:rsid w:val="00EF5BDF"/>
    <w:rsid w:val="00EF72C2"/>
    <w:rsid w:val="00F059AD"/>
    <w:rsid w:val="00F16728"/>
    <w:rsid w:val="00F16C1E"/>
    <w:rsid w:val="00F2706D"/>
    <w:rsid w:val="00F306AE"/>
    <w:rsid w:val="00F3602C"/>
    <w:rsid w:val="00F45809"/>
    <w:rsid w:val="00F5720E"/>
    <w:rsid w:val="00F6410B"/>
    <w:rsid w:val="00F70AF2"/>
    <w:rsid w:val="00F738AF"/>
    <w:rsid w:val="00F75806"/>
    <w:rsid w:val="00F75DE7"/>
    <w:rsid w:val="00F96DBB"/>
    <w:rsid w:val="00FA1AC1"/>
    <w:rsid w:val="00FA55AC"/>
    <w:rsid w:val="00FB50E2"/>
    <w:rsid w:val="00FB7FC8"/>
    <w:rsid w:val="00FD1D81"/>
    <w:rsid w:val="00FD2DBA"/>
    <w:rsid w:val="00FE0A28"/>
    <w:rsid w:val="00FE46C6"/>
    <w:rsid w:val="00FE608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  <w15:docId w15:val="{B3F3D212-0FAF-4892-8E50-64D7FD0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6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870674"/>
    <w:pPr>
      <w:keepNext/>
      <w:numPr>
        <w:ilvl w:val="1"/>
        <w:numId w:val="2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customStyle="1" w:styleId="Logo">
    <w:name w:val="Logo"/>
    <w:basedOn w:val="Normalny"/>
    <w:rPr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33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4339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6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D3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1777"/>
  </w:style>
  <w:style w:type="character" w:customStyle="1" w:styleId="pogrub1">
    <w:name w:val="pogrub1"/>
    <w:rsid w:val="00DF2424"/>
    <w:rPr>
      <w:b/>
      <w:bCs/>
    </w:rPr>
  </w:style>
  <w:style w:type="table" w:styleId="Tabela-Siatka">
    <w:name w:val="Table Grid"/>
    <w:basedOn w:val="Standardowy"/>
    <w:uiPriority w:val="59"/>
    <w:rsid w:val="00B1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B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870674"/>
    <w:rPr>
      <w:b/>
      <w:bCs/>
      <w:sz w:val="24"/>
      <w:szCs w:val="24"/>
    </w:rPr>
  </w:style>
  <w:style w:type="character" w:customStyle="1" w:styleId="apple-converted-space">
    <w:name w:val="apple-converted-space"/>
    <w:rsid w:val="0079340E"/>
  </w:style>
  <w:style w:type="paragraph" w:styleId="Tematkomentarza">
    <w:name w:val="annotation subject"/>
    <w:basedOn w:val="Tekstkomentarza"/>
    <w:next w:val="Tekstkomentarza"/>
    <w:link w:val="TematkomentarzaZnak"/>
    <w:rsid w:val="00F572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720E"/>
  </w:style>
  <w:style w:type="character" w:customStyle="1" w:styleId="TematkomentarzaZnak">
    <w:name w:val="Temat komentarza Znak"/>
    <w:basedOn w:val="TekstkomentarzaZnak"/>
    <w:link w:val="Tematkomentarza"/>
    <w:rsid w:val="00F5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ier_dz_plan_i_real\Moje%20dokumenty\Praca\roboczy\uslugi\umowy\Remontowe\EC\Pompa%20HD\Remont\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2D6943-2C47-48BB-B24F-B7BCF2296263}"/>
</file>

<file path=customXml/itemProps2.xml><?xml version="1.0" encoding="utf-8"?>
<ds:datastoreItem xmlns:ds="http://schemas.openxmlformats.org/officeDocument/2006/customXml" ds:itemID="{A2F39449-17EA-4377-A0CE-6344978E305C}"/>
</file>

<file path=customXml/itemProps3.xml><?xml version="1.0" encoding="utf-8"?>
<ds:datastoreItem xmlns:ds="http://schemas.openxmlformats.org/officeDocument/2006/customXml" ds:itemID="{E8DDA08B-BAB4-47D3-BB79-AA431E1954CE}"/>
</file>

<file path=customXml/itemProps4.xml><?xml version="1.0" encoding="utf-8"?>
<ds:datastoreItem xmlns:ds="http://schemas.openxmlformats.org/officeDocument/2006/customXml" ds:itemID="{8145F9EB-129B-4092-AF13-C41F234CEE94}"/>
</file>

<file path=docProps/app.xml><?xml version="1.0" encoding="utf-8"?>
<Properties xmlns="http://schemas.openxmlformats.org/officeDocument/2006/extended-properties" xmlns:vt="http://schemas.openxmlformats.org/officeDocument/2006/docPropsVTypes">
  <Template>IWZ.dot</Template>
  <TotalTime>0</TotalTime>
  <Pages>4</Pages>
  <Words>1100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wewnętrzny</vt:lpstr>
    </vt:vector>
  </TitlesOfParts>
  <Company>Ciech Chemical Group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wewnętrzny</dc:title>
  <dc:creator>IZCH Soda Mątwy</dc:creator>
  <cp:lastModifiedBy>Rosek Aleksander</cp:lastModifiedBy>
  <cp:revision>5</cp:revision>
  <cp:lastPrinted>2014-12-18T11:30:00Z</cp:lastPrinted>
  <dcterms:created xsi:type="dcterms:W3CDTF">2015-03-18T08:24:00Z</dcterms:created>
  <dcterms:modified xsi:type="dcterms:W3CDTF">2015-03-18T12:54:00Z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