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E320" w14:textId="4DC86181" w:rsidR="005D4FCA" w:rsidRPr="002E013B" w:rsidRDefault="005D4FCA" w:rsidP="005D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Acest formular (completat de către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acţionar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însoţit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de copia actului său de identitate) trebuie să parvină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Societatii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în original până la data de </w:t>
      </w:r>
      <w:r>
        <w:rPr>
          <w:rFonts w:ascii="Times New Roman" w:eastAsia="Times New Roman" w:hAnsi="Times New Roman" w:cs="Times New Roman"/>
        </w:rPr>
        <w:t>23.06.2022</w:t>
      </w:r>
      <w:r w:rsidRPr="002E013B">
        <w:rPr>
          <w:rFonts w:ascii="Times New Roman" w:eastAsia="Times New Roman" w:hAnsi="Times New Roman" w:cs="Times New Roman"/>
        </w:rPr>
        <w:t xml:space="preserve">, ora </w:t>
      </w:r>
      <w:r>
        <w:rPr>
          <w:rFonts w:ascii="Times New Roman" w:eastAsia="Times New Roman" w:hAnsi="Times New Roman" w:cs="Times New Roman"/>
        </w:rPr>
        <w:t>10.00</w:t>
      </w:r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, la sediul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Societatii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Ramnicu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Valcea, Str. Uzinei nr. 2, Jud. Valcea, in </w:t>
      </w:r>
      <w:proofErr w:type="spellStart"/>
      <w:r w:rsidRPr="002E013B">
        <w:rPr>
          <w:rFonts w:ascii="Times New Roman" w:eastAsia="Times New Roman" w:hAnsi="Times New Roman" w:cs="Times New Roman"/>
          <w:sz w:val="20"/>
          <w:szCs w:val="20"/>
        </w:rPr>
        <w:t>atentia</w:t>
      </w:r>
      <w:proofErr w:type="spellEnd"/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6033">
        <w:rPr>
          <w:rFonts w:ascii="Times New Roman" w:eastAsia="Times New Roman" w:hAnsi="Times New Roman" w:cs="Times New Roman"/>
          <w:sz w:val="20"/>
          <w:szCs w:val="20"/>
        </w:rPr>
        <w:t>Biroul</w:t>
      </w:r>
      <w:r w:rsidRPr="002E013B">
        <w:rPr>
          <w:rFonts w:ascii="Times New Roman" w:eastAsia="Times New Roman" w:hAnsi="Times New Roman" w:cs="Times New Roman"/>
          <w:sz w:val="20"/>
          <w:szCs w:val="20"/>
        </w:rPr>
        <w:t xml:space="preserve"> Juridic.</w:t>
      </w:r>
    </w:p>
    <w:p w14:paraId="6A601E1C" w14:textId="77777777" w:rsidR="005D4FCA" w:rsidRPr="002E013B" w:rsidRDefault="005D4FCA" w:rsidP="005D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01010" w14:textId="77777777" w:rsidR="005D4FCA" w:rsidRPr="002E013B" w:rsidRDefault="005D4FCA" w:rsidP="005D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E013B">
        <w:rPr>
          <w:rFonts w:ascii="Times New Roman" w:eastAsia="Times New Roman" w:hAnsi="Times New Roman" w:cs="Times New Roman"/>
          <w:b/>
          <w:szCs w:val="20"/>
        </w:rPr>
        <w:t>FORMULAR DE VOT PRIN CORESPONDENŢĂ</w:t>
      </w:r>
    </w:p>
    <w:p w14:paraId="5A24DAE7" w14:textId="77777777" w:rsidR="005D4FCA" w:rsidRPr="002E013B" w:rsidRDefault="005D4FCA" w:rsidP="005D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E013B">
        <w:rPr>
          <w:rFonts w:ascii="Times New Roman" w:eastAsia="Times New Roman" w:hAnsi="Times New Roman" w:cs="Times New Roman"/>
          <w:b/>
          <w:szCs w:val="20"/>
        </w:rPr>
        <w:t xml:space="preserve">pentru Adunarea Generală Extraordinara a </w:t>
      </w:r>
      <w:proofErr w:type="spellStart"/>
      <w:r w:rsidRPr="002E013B">
        <w:rPr>
          <w:rFonts w:ascii="Times New Roman" w:eastAsia="Times New Roman" w:hAnsi="Times New Roman" w:cs="Times New Roman"/>
          <w:b/>
          <w:szCs w:val="20"/>
        </w:rPr>
        <w:t>Actionarilor</w:t>
      </w:r>
      <w:proofErr w:type="spellEnd"/>
    </w:p>
    <w:p w14:paraId="52EEA662" w14:textId="77777777" w:rsidR="005D4FCA" w:rsidRPr="002E013B" w:rsidRDefault="005D4FCA" w:rsidP="005D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</w:rPr>
        <w:t>Societatii</w:t>
      </w:r>
      <w:proofErr w:type="spellEnd"/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2E013B">
        <w:rPr>
          <w:rFonts w:ascii="Times New Roman" w:eastAsia="Times New Roman" w:hAnsi="Times New Roman" w:cs="Times New Roman"/>
          <w:b/>
          <w:szCs w:val="20"/>
        </w:rPr>
        <w:t>CIECH SODA ROMANIA S.A. ("Societatea")</w:t>
      </w:r>
    </w:p>
    <w:p w14:paraId="2871EEF8" w14:textId="77777777" w:rsidR="005D4FCA" w:rsidRPr="002E013B" w:rsidRDefault="005D4FCA" w:rsidP="005D4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5E9731E" w14:textId="1B293F16" w:rsidR="005D4FCA" w:rsidRDefault="005D4FCA" w:rsidP="005D4FC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013B">
        <w:rPr>
          <w:rFonts w:ascii="Times New Roman" w:eastAsia="Times New Roman" w:hAnsi="Times New Roman" w:cs="Times New Roman"/>
          <w:sz w:val="18"/>
          <w:szCs w:val="18"/>
        </w:rPr>
        <w:t>Subsemnatul ___________________________________________________________(</w:t>
      </w:r>
      <w:r w:rsidRPr="002E013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numele </w:t>
      </w:r>
      <w:proofErr w:type="spellStart"/>
      <w:r w:rsidRPr="002E013B">
        <w:rPr>
          <w:rFonts w:ascii="Times New Roman" w:eastAsia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2E013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prenumele</w:t>
      </w:r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), domiciliat în _____________________________________________________________________, identificat prin actul de identitate ________ seria _____ nr. _____________, eliberat de ___________________, la data de ________________, având codul numeric personal _____________________________,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deţinător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al ___________________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acţiuni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emise de Societate, care îmi conferă dreptul la tot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atatea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voturi în Adunarea Generală Extraordinara a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, prin prezentul formular, îmi exercit dreptul de vot prin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corespondenţă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asupra punctelor de pe ordinea de zi a Adunării Generale Extraordinare a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, care va avea loc în data de </w:t>
      </w:r>
      <w:r>
        <w:rPr>
          <w:rFonts w:ascii="Times New Roman" w:eastAsia="Times New Roman" w:hAnsi="Times New Roman" w:cs="Times New Roman"/>
          <w:sz w:val="18"/>
          <w:szCs w:val="18"/>
        </w:rPr>
        <w:t>23.06.2022</w:t>
      </w:r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, ora </w:t>
      </w:r>
      <w:r>
        <w:rPr>
          <w:rFonts w:ascii="Times New Roman" w:eastAsia="Times New Roman" w:hAnsi="Times New Roman" w:cs="Times New Roman"/>
          <w:sz w:val="18"/>
          <w:szCs w:val="18"/>
        </w:rPr>
        <w:t>10.00</w:t>
      </w:r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, la sediul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Valcea, Str. Uzinei nr. 2, Jud. Valcea, sau la data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ţinerii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 xml:space="preserve"> celei de-a doua adunări, în cazul în care cea dintâi nu s-ar putea </w:t>
      </w:r>
      <w:proofErr w:type="spellStart"/>
      <w:r w:rsidRPr="002E013B">
        <w:rPr>
          <w:rFonts w:ascii="Times New Roman" w:eastAsia="Times New Roman" w:hAnsi="Times New Roman" w:cs="Times New Roman"/>
          <w:sz w:val="18"/>
          <w:szCs w:val="18"/>
        </w:rPr>
        <w:t>ţine</w:t>
      </w:r>
      <w:proofErr w:type="spellEnd"/>
      <w:r w:rsidRPr="002E013B">
        <w:rPr>
          <w:rFonts w:ascii="Times New Roman" w:eastAsia="Times New Roman" w:hAnsi="Times New Roman" w:cs="Times New Roman"/>
          <w:sz w:val="18"/>
          <w:szCs w:val="18"/>
        </w:rPr>
        <w:t>, după cum urmează:</w:t>
      </w:r>
    </w:p>
    <w:p w14:paraId="6FDCBD5C" w14:textId="77777777" w:rsidR="0094773D" w:rsidRPr="007A3F9C" w:rsidRDefault="0094773D" w:rsidP="009477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1418"/>
        <w:gridCol w:w="1276"/>
      </w:tblGrid>
      <w:tr w:rsidR="0094773D" w:rsidRPr="006A70FF" w14:paraId="3CD9F283" w14:textId="77777777" w:rsidTr="005505F5">
        <w:trPr>
          <w:cantSplit/>
          <w:trHeight w:val="529"/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494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Adunarea Generală Extraordinară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>Acţionarilor</w:t>
            </w:r>
            <w:proofErr w:type="spellEnd"/>
          </w:p>
        </w:tc>
      </w:tr>
      <w:tr w:rsidR="0094773D" w:rsidRPr="006A70FF" w14:paraId="628D3280" w14:textId="77777777" w:rsidTr="005505F5">
        <w:trPr>
          <w:cantSplit/>
          <w:trHeight w:val="529"/>
          <w:tblHeader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D88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Punctul de pe ordinea de zi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EE5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Votul</w:t>
            </w:r>
          </w:p>
          <w:p w14:paraId="5F8DEB6A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 va completa, după caz, cu </w:t>
            </w:r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pentru</w:t>
            </w: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împotrivă</w:t>
            </w: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abţinere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773D" w:rsidRPr="006A70FF" w14:paraId="43211BF2" w14:textId="77777777" w:rsidTr="005505F5">
        <w:trPr>
          <w:cantSplit/>
          <w:trHeight w:val="304"/>
          <w:tblHeader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3A81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72F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444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ÎMPOTRIVĂ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567" w14:textId="77777777" w:rsidR="0094773D" w:rsidRPr="006A70FF" w:rsidRDefault="0094773D" w:rsidP="005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ABŢINERE</w:t>
            </w:r>
          </w:p>
        </w:tc>
      </w:tr>
      <w:tr w:rsidR="0094773D" w:rsidRPr="006A70FF" w14:paraId="64346B43" w14:textId="77777777" w:rsidTr="005505F5">
        <w:trPr>
          <w:cantSplit/>
          <w:trHeight w:val="1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F059" w14:textId="77777777" w:rsidR="0094773D" w:rsidRPr="006A70FF" w:rsidRDefault="0094773D" w:rsidP="009477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Mandatarea dl. Urbanowski Witold Piotr, Director General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sa prezideze Adunarea Extraordinara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Actionarilor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sa semneze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hotararea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adunarii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potrivit prevederilor art. 129 alin. (1) din Legea nr. 31/1990 privind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societatiile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si a prevederilor art. 13.4.1 din Actul constitutiv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si sa efectueze, cu posibilitate de subdelegare,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formalitatile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cerute de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legislatia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romana pentru înregistrarea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hotărarilor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1C67395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82A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AD1A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0FA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3D" w:rsidRPr="006A70FF" w14:paraId="0A1EAF8D" w14:textId="77777777" w:rsidTr="005505F5">
        <w:trPr>
          <w:cantSplit/>
          <w:trHeight w:val="26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DE61" w14:textId="77777777" w:rsidR="0094773D" w:rsidRPr="006A70FF" w:rsidRDefault="0094773D" w:rsidP="009477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Aprobarea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modificarii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Actului Constitutiv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ca urmare a numirii de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catre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Adunarea Generala Ordinara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Actionarilor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a noului auditor financiar al CIECH Soda Romania S.A pentru anii fiscali 2022 – 2023, astfel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incat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1176FE71" w14:textId="77777777" w:rsidR="0094773D" w:rsidRPr="006A70FF" w:rsidRDefault="0094773D" w:rsidP="005505F5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Art.18.5 Auditorul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cu un mandat acordat pentru doi ani fiscali 2022 – 2023 este: BDO Audit SRL, București, str.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Invingatorilor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nr. 24, etaj 1, 2, 3 si 4, Sector 3, cod poștal 030922,  România,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inregistrată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la Registrul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Comerţului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cu nr. J40/22485/07.12.1994 Cod fiscal RO 6546223. </w:t>
            </w:r>
          </w:p>
          <w:p w14:paraId="1D0BE84E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B51A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8C33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DC8" w14:textId="77777777" w:rsidR="0094773D" w:rsidRPr="006A70FF" w:rsidRDefault="0094773D" w:rsidP="005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660024" w14:textId="77777777" w:rsidR="0094773D" w:rsidRDefault="0094773D" w:rsidP="005D4FC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712EB6" w14:textId="77777777" w:rsidR="005D4FCA" w:rsidRPr="002E013B" w:rsidRDefault="005D4FCA" w:rsidP="005D4F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2E013B">
        <w:rPr>
          <w:rFonts w:ascii="Times New Roman" w:eastAsia="Times New Roman" w:hAnsi="Times New Roman" w:cs="Times New Roman"/>
          <w:i/>
          <w:iCs/>
        </w:rPr>
        <w:t>Acţionarul</w:t>
      </w:r>
      <w:proofErr w:type="spellEnd"/>
      <w:r w:rsidRPr="002E013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E013B">
        <w:rPr>
          <w:rFonts w:ascii="Times New Roman" w:eastAsia="Times New Roman" w:hAnsi="Times New Roman" w:cs="Times New Roman"/>
          <w:i/>
          <w:iCs/>
        </w:rPr>
        <w:t>îşi</w:t>
      </w:r>
      <w:proofErr w:type="spellEnd"/>
      <w:r w:rsidRPr="002E013B">
        <w:rPr>
          <w:rFonts w:ascii="Times New Roman" w:eastAsia="Times New Roman" w:hAnsi="Times New Roman" w:cs="Times New Roman"/>
          <w:i/>
          <w:iCs/>
        </w:rPr>
        <w:t xml:space="preserve"> asumă întreaga răspundere pentru completarea corectă </w:t>
      </w:r>
      <w:proofErr w:type="spellStart"/>
      <w:r w:rsidRPr="002E013B">
        <w:rPr>
          <w:rFonts w:ascii="Times New Roman" w:eastAsia="Times New Roman" w:hAnsi="Times New Roman" w:cs="Times New Roman"/>
          <w:i/>
          <w:iCs/>
        </w:rPr>
        <w:t>şi</w:t>
      </w:r>
      <w:proofErr w:type="spellEnd"/>
      <w:r w:rsidRPr="002E013B">
        <w:rPr>
          <w:rFonts w:ascii="Times New Roman" w:eastAsia="Times New Roman" w:hAnsi="Times New Roman" w:cs="Times New Roman"/>
          <w:i/>
          <w:iCs/>
        </w:rPr>
        <w:t xml:space="preserve"> transmiterea în </w:t>
      </w:r>
      <w:proofErr w:type="spellStart"/>
      <w:r w:rsidRPr="002E013B">
        <w:rPr>
          <w:rFonts w:ascii="Times New Roman" w:eastAsia="Times New Roman" w:hAnsi="Times New Roman" w:cs="Times New Roman"/>
          <w:i/>
          <w:iCs/>
        </w:rPr>
        <w:t>siguranţă</w:t>
      </w:r>
      <w:proofErr w:type="spellEnd"/>
      <w:r w:rsidRPr="002E013B">
        <w:rPr>
          <w:rFonts w:ascii="Times New Roman" w:eastAsia="Times New Roman" w:hAnsi="Times New Roman" w:cs="Times New Roman"/>
          <w:i/>
          <w:iCs/>
        </w:rPr>
        <w:t xml:space="preserve"> a prezentului formular de vot. </w:t>
      </w:r>
    </w:p>
    <w:p w14:paraId="0419A3FC" w14:textId="77777777" w:rsidR="005D4FCA" w:rsidRDefault="005D4FCA" w:rsidP="005D4FCA">
      <w:pPr>
        <w:spacing w:after="0" w:line="240" w:lineRule="auto"/>
        <w:jc w:val="both"/>
      </w:pPr>
      <w:r w:rsidRPr="002E013B">
        <w:rPr>
          <w:rFonts w:ascii="Times New Roman" w:eastAsia="Times New Roman" w:hAnsi="Times New Roman" w:cs="Times New Roman"/>
          <w:szCs w:val="20"/>
        </w:rPr>
        <w:t xml:space="preserve">Data __________________________________                        </w:t>
      </w:r>
      <w:r w:rsidRPr="002E013B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</w:t>
      </w:r>
      <w:r w:rsidRPr="002E013B">
        <w:rPr>
          <w:rFonts w:ascii="Times New Roman" w:eastAsia="Times New Roman" w:hAnsi="Times New Roman" w:cs="Times New Roman"/>
          <w:i/>
          <w:szCs w:val="20"/>
        </w:rPr>
        <w:t>(semnătura)</w:t>
      </w:r>
      <w:r w:rsidRPr="002E013B">
        <w:rPr>
          <w:rFonts w:ascii="Calibri" w:eastAsia="Calibri" w:hAnsi="Calibri" w:cs="Times New Roman"/>
        </w:rPr>
        <w:t xml:space="preserve"> </w:t>
      </w:r>
    </w:p>
    <w:p w14:paraId="347F43BA" w14:textId="77777777" w:rsidR="00566459" w:rsidRDefault="00566459"/>
    <w:sectPr w:rsidR="005664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6734" w14:textId="77777777" w:rsidR="00E62B45" w:rsidRDefault="00586033">
      <w:pPr>
        <w:spacing w:after="0" w:line="240" w:lineRule="auto"/>
      </w:pPr>
      <w:r>
        <w:separator/>
      </w:r>
    </w:p>
  </w:endnote>
  <w:endnote w:type="continuationSeparator" w:id="0">
    <w:p w14:paraId="5449ACE3" w14:textId="77777777" w:rsidR="00E62B45" w:rsidRDefault="0058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9FEF" w14:textId="77777777" w:rsidR="003C24EB" w:rsidRDefault="005D4FC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A68862A" w14:textId="77777777" w:rsidR="003C24EB" w:rsidRDefault="009477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E65D" w14:textId="77777777" w:rsidR="00E62B45" w:rsidRDefault="00586033">
      <w:pPr>
        <w:spacing w:after="0" w:line="240" w:lineRule="auto"/>
      </w:pPr>
      <w:r>
        <w:separator/>
      </w:r>
    </w:p>
  </w:footnote>
  <w:footnote w:type="continuationSeparator" w:id="0">
    <w:p w14:paraId="5D3199E9" w14:textId="77777777" w:rsidR="00E62B45" w:rsidRDefault="0058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EAB"/>
    <w:multiLevelType w:val="hybridMultilevel"/>
    <w:tmpl w:val="80B6501C"/>
    <w:lvl w:ilvl="0" w:tplc="E5C2E9D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2EEA1276"/>
    <w:multiLevelType w:val="hybridMultilevel"/>
    <w:tmpl w:val="6CAECF8A"/>
    <w:lvl w:ilvl="0" w:tplc="DD3E3C86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7" w:hanging="360"/>
      </w:pPr>
    </w:lvl>
    <w:lvl w:ilvl="2" w:tplc="0418001B" w:tentative="1">
      <w:start w:val="1"/>
      <w:numFmt w:val="lowerRoman"/>
      <w:lvlText w:val="%3."/>
      <w:lvlJc w:val="right"/>
      <w:pPr>
        <w:ind w:left="1717" w:hanging="180"/>
      </w:pPr>
    </w:lvl>
    <w:lvl w:ilvl="3" w:tplc="0418000F" w:tentative="1">
      <w:start w:val="1"/>
      <w:numFmt w:val="decimal"/>
      <w:lvlText w:val="%4."/>
      <w:lvlJc w:val="left"/>
      <w:pPr>
        <w:ind w:left="2437" w:hanging="360"/>
      </w:pPr>
    </w:lvl>
    <w:lvl w:ilvl="4" w:tplc="04180019" w:tentative="1">
      <w:start w:val="1"/>
      <w:numFmt w:val="lowerLetter"/>
      <w:lvlText w:val="%5."/>
      <w:lvlJc w:val="left"/>
      <w:pPr>
        <w:ind w:left="3157" w:hanging="360"/>
      </w:pPr>
    </w:lvl>
    <w:lvl w:ilvl="5" w:tplc="0418001B" w:tentative="1">
      <w:start w:val="1"/>
      <w:numFmt w:val="lowerRoman"/>
      <w:lvlText w:val="%6."/>
      <w:lvlJc w:val="right"/>
      <w:pPr>
        <w:ind w:left="3877" w:hanging="180"/>
      </w:pPr>
    </w:lvl>
    <w:lvl w:ilvl="6" w:tplc="0418000F" w:tentative="1">
      <w:start w:val="1"/>
      <w:numFmt w:val="decimal"/>
      <w:lvlText w:val="%7."/>
      <w:lvlJc w:val="left"/>
      <w:pPr>
        <w:ind w:left="4597" w:hanging="360"/>
      </w:pPr>
    </w:lvl>
    <w:lvl w:ilvl="7" w:tplc="04180019" w:tentative="1">
      <w:start w:val="1"/>
      <w:numFmt w:val="lowerLetter"/>
      <w:lvlText w:val="%8."/>
      <w:lvlJc w:val="left"/>
      <w:pPr>
        <w:ind w:left="5317" w:hanging="360"/>
      </w:pPr>
    </w:lvl>
    <w:lvl w:ilvl="8" w:tplc="0418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 w15:restartNumberingAfterBreak="0">
    <w:nsid w:val="4059685B"/>
    <w:multiLevelType w:val="hybridMultilevel"/>
    <w:tmpl w:val="722A429E"/>
    <w:lvl w:ilvl="0" w:tplc="04090017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1250894204">
    <w:abstractNumId w:val="0"/>
  </w:num>
  <w:num w:numId="2" w16cid:durableId="1164398269">
    <w:abstractNumId w:val="2"/>
  </w:num>
  <w:num w:numId="3" w16cid:durableId="25756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CA"/>
    <w:rsid w:val="00566459"/>
    <w:rsid w:val="00586033"/>
    <w:rsid w:val="005D4FCA"/>
    <w:rsid w:val="00793808"/>
    <w:rsid w:val="0094773D"/>
    <w:rsid w:val="00E6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919B"/>
  <w15:chartTrackingRefBased/>
  <w15:docId w15:val="{C715D111-FD06-4BFA-A85C-ED23BA4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5D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D4FCA"/>
    <w:rPr>
      <w:lang w:val="ro-RO"/>
    </w:rPr>
  </w:style>
  <w:style w:type="paragraph" w:styleId="Listparagraf">
    <w:name w:val="List Paragraph"/>
    <w:basedOn w:val="Normal"/>
    <w:uiPriority w:val="34"/>
    <w:qFormat/>
    <w:rsid w:val="005D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Gateaje Loredana</cp:lastModifiedBy>
  <cp:revision>3</cp:revision>
  <dcterms:created xsi:type="dcterms:W3CDTF">2022-05-17T09:38:00Z</dcterms:created>
  <dcterms:modified xsi:type="dcterms:W3CDTF">2022-05-17T11:54:00Z</dcterms:modified>
</cp:coreProperties>
</file>