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E64" w:rsidRDefault="00AA5C62" w:rsidP="004E7A31">
      <w:pPr>
        <w:jc w:val="right"/>
      </w:pPr>
      <w:r>
        <w:t>Inowrocław, 19</w:t>
      </w:r>
      <w:r w:rsidR="004E7A31">
        <w:t>.05.2015r.</w:t>
      </w:r>
    </w:p>
    <w:p w:rsidR="00DE3C6C" w:rsidRDefault="00DE3C6C" w:rsidP="004E7A31">
      <w:pPr>
        <w:jc w:val="center"/>
        <w:rPr>
          <w:b/>
          <w:sz w:val="28"/>
        </w:rPr>
      </w:pPr>
    </w:p>
    <w:p w:rsidR="004E7A31" w:rsidRPr="00DE3C6C" w:rsidRDefault="004E7A31" w:rsidP="004E7A31">
      <w:pPr>
        <w:jc w:val="center"/>
        <w:rPr>
          <w:b/>
          <w:sz w:val="28"/>
        </w:rPr>
      </w:pPr>
      <w:r w:rsidRPr="00DE3C6C">
        <w:rPr>
          <w:b/>
          <w:sz w:val="28"/>
        </w:rPr>
        <w:t>ODBUDOWA ŚCIANY OPOROWEJ NA MAGAZYNIE KREDY NAWOZOWEJ E1.13</w:t>
      </w:r>
    </w:p>
    <w:p w:rsidR="004E7A31" w:rsidRDefault="004E7A31" w:rsidP="004E7A31">
      <w:pPr>
        <w:jc w:val="center"/>
      </w:pPr>
    </w:p>
    <w:p w:rsidR="004E7A31" w:rsidRPr="004E7A31" w:rsidRDefault="004E7A31" w:rsidP="004E7A31">
      <w:pPr>
        <w:jc w:val="both"/>
        <w:rPr>
          <w:b/>
        </w:rPr>
      </w:pPr>
      <w:r w:rsidRPr="004E7A31">
        <w:rPr>
          <w:b/>
        </w:rPr>
        <w:t>ZAKRES PRAC:</w:t>
      </w:r>
    </w:p>
    <w:p w:rsidR="004E7A31" w:rsidRDefault="004E7A31" w:rsidP="004E7A31">
      <w:pPr>
        <w:jc w:val="both"/>
      </w:pPr>
    </w:p>
    <w:p w:rsidR="004E7A31" w:rsidRDefault="004E7A31" w:rsidP="004E7A31">
      <w:pPr>
        <w:pStyle w:val="Akapitzlist"/>
        <w:numPr>
          <w:ilvl w:val="0"/>
          <w:numId w:val="2"/>
        </w:numPr>
        <w:jc w:val="both"/>
      </w:pPr>
      <w:r>
        <w:t xml:space="preserve">Wyburzenie części pionowej ściany oporowej na </w:t>
      </w:r>
      <w:r w:rsidRPr="000A4DF8">
        <w:rPr>
          <w:b/>
        </w:rPr>
        <w:t>boksie nr 1</w:t>
      </w:r>
      <w:r w:rsidR="000A4DF8">
        <w:t xml:space="preserve"> </w:t>
      </w:r>
      <w:r w:rsidR="000A4DF8" w:rsidRPr="000A4DF8">
        <w:rPr>
          <w:b/>
        </w:rPr>
        <w:t>(długość wg szkicu)</w:t>
      </w:r>
    </w:p>
    <w:p w:rsidR="004E7A31" w:rsidRDefault="004E7A31" w:rsidP="004E7A31">
      <w:pPr>
        <w:pStyle w:val="Akapitzlist"/>
        <w:numPr>
          <w:ilvl w:val="0"/>
          <w:numId w:val="2"/>
        </w:numPr>
        <w:jc w:val="both"/>
      </w:pPr>
      <w:r>
        <w:t>Wykonanie wykopów i odkrycie podstawy ściany oporowej</w:t>
      </w:r>
    </w:p>
    <w:p w:rsidR="00DE3C6C" w:rsidRDefault="00DE3C6C" w:rsidP="00DE3C6C">
      <w:pPr>
        <w:pStyle w:val="Akapitzlist"/>
        <w:numPr>
          <w:ilvl w:val="0"/>
          <w:numId w:val="2"/>
        </w:numPr>
        <w:jc w:val="both"/>
      </w:pPr>
      <w:r>
        <w:t>Wykonanie wymiany gruntu pod podstawą nowej ściany oporowej na odcinku wystającym poza krawędź podstawy starej ściany oporowej</w:t>
      </w:r>
      <w:r w:rsidR="000A4DF8">
        <w:t xml:space="preserve"> (około 80cm)</w:t>
      </w:r>
    </w:p>
    <w:p w:rsidR="00DE3C6C" w:rsidRDefault="00DE3C6C" w:rsidP="00DE3C6C">
      <w:pPr>
        <w:pStyle w:val="Akapitzlist"/>
        <w:numPr>
          <w:ilvl w:val="0"/>
          <w:numId w:val="2"/>
        </w:numPr>
        <w:jc w:val="both"/>
      </w:pPr>
      <w:r>
        <w:t>Oczyszczenie podstawy ściany oporowej i wykonanie połączeń z podstawą nowej ściany – nawiercanie 4xø12 w siatce 1,5x1,5m</w:t>
      </w:r>
    </w:p>
    <w:p w:rsidR="00DE3C6C" w:rsidRDefault="00DE3C6C" w:rsidP="00DE3C6C">
      <w:pPr>
        <w:pStyle w:val="Akapitzlist"/>
        <w:numPr>
          <w:ilvl w:val="0"/>
          <w:numId w:val="2"/>
        </w:numPr>
        <w:jc w:val="both"/>
      </w:pPr>
      <w:r>
        <w:t xml:space="preserve">Wykonanie nowej ściany oporowej (zbrojenie, szalunki, betonowanie, dylatacje, materiały pomocnicze) wg wytycznych projektu nr E2E1_13B06017REW0 </w:t>
      </w:r>
      <w:r>
        <w:rPr>
          <w:b/>
        </w:rPr>
        <w:t>(załącznik nr 1)</w:t>
      </w:r>
      <w:r>
        <w:t>. Podstawa nowej ściany oporowej spoczywa na podstawie starej ściany.</w:t>
      </w:r>
    </w:p>
    <w:p w:rsidR="00DE3C6C" w:rsidRPr="004E7A31" w:rsidRDefault="00DE3C6C" w:rsidP="00DE3C6C">
      <w:pPr>
        <w:pStyle w:val="Akapitzlist"/>
        <w:jc w:val="both"/>
      </w:pPr>
      <w:r>
        <w:t xml:space="preserve">Długość istniejących ścian oporowych wg szkicu geodezyjnego </w:t>
      </w:r>
      <w:r>
        <w:rPr>
          <w:b/>
        </w:rPr>
        <w:t>(załącznik nr 2).</w:t>
      </w:r>
    </w:p>
    <w:p w:rsidR="00DE3C6C" w:rsidRDefault="00DE3C6C" w:rsidP="00DE3C6C">
      <w:pPr>
        <w:pStyle w:val="Akapitzlist"/>
        <w:numPr>
          <w:ilvl w:val="0"/>
          <w:numId w:val="2"/>
        </w:numPr>
        <w:jc w:val="both"/>
      </w:pPr>
      <w:r>
        <w:t>Odtworzenie nawierzchni po stronie zewnętrznej</w:t>
      </w:r>
    </w:p>
    <w:p w:rsidR="004E7A31" w:rsidRDefault="004E7A31" w:rsidP="004E7A31">
      <w:pPr>
        <w:jc w:val="both"/>
      </w:pPr>
    </w:p>
    <w:p w:rsidR="00DE3C6C" w:rsidRPr="004E7A31" w:rsidRDefault="00DE3C6C" w:rsidP="00DE3C6C">
      <w:pPr>
        <w:jc w:val="both"/>
        <w:rPr>
          <w:b/>
        </w:rPr>
      </w:pPr>
      <w:r>
        <w:rPr>
          <w:b/>
        </w:rPr>
        <w:t>TERMIN WYKONANIA PRAC</w:t>
      </w:r>
      <w:r w:rsidRPr="004E7A31">
        <w:rPr>
          <w:b/>
        </w:rPr>
        <w:t>:</w:t>
      </w:r>
    </w:p>
    <w:p w:rsidR="00DE3C6C" w:rsidRDefault="00DE3C6C" w:rsidP="00DE3C6C">
      <w:pPr>
        <w:pStyle w:val="Akapitzlist"/>
        <w:numPr>
          <w:ilvl w:val="0"/>
          <w:numId w:val="3"/>
        </w:numPr>
        <w:jc w:val="both"/>
      </w:pPr>
      <w:r>
        <w:t>1 miesiąc od udostępnienia frontu robót</w:t>
      </w:r>
    </w:p>
    <w:p w:rsidR="00DE3C6C" w:rsidRDefault="00DE3C6C" w:rsidP="004E7A31">
      <w:pPr>
        <w:jc w:val="both"/>
      </w:pPr>
      <w:bookmarkStart w:id="0" w:name="_GoBack"/>
      <w:bookmarkEnd w:id="0"/>
    </w:p>
    <w:p w:rsidR="00DE3C6C" w:rsidRPr="004E7A31" w:rsidRDefault="00DE3C6C" w:rsidP="00DE3C6C">
      <w:pPr>
        <w:jc w:val="both"/>
        <w:rPr>
          <w:b/>
        </w:rPr>
      </w:pPr>
      <w:r>
        <w:rPr>
          <w:b/>
        </w:rPr>
        <w:t>UWAGI</w:t>
      </w:r>
      <w:r w:rsidRPr="004E7A31">
        <w:rPr>
          <w:b/>
        </w:rPr>
        <w:t>:</w:t>
      </w:r>
    </w:p>
    <w:p w:rsidR="00230218" w:rsidRDefault="00230218" w:rsidP="00DE3C6C">
      <w:pPr>
        <w:pStyle w:val="Akapitzlist"/>
        <w:numPr>
          <w:ilvl w:val="0"/>
          <w:numId w:val="4"/>
        </w:numPr>
        <w:jc w:val="both"/>
      </w:pPr>
      <w:r>
        <w:t>Zalecana wizja lokalna</w:t>
      </w:r>
    </w:p>
    <w:p w:rsidR="00DE3C6C" w:rsidRDefault="00DE3C6C" w:rsidP="00DE3C6C">
      <w:pPr>
        <w:pStyle w:val="Akapitzlist"/>
        <w:numPr>
          <w:ilvl w:val="0"/>
          <w:numId w:val="4"/>
        </w:numPr>
        <w:jc w:val="both"/>
      </w:pPr>
      <w:r>
        <w:t>Do oferty załączyć kosztorys ofertowy</w:t>
      </w:r>
    </w:p>
    <w:p w:rsidR="00DE3C6C" w:rsidRPr="00760242" w:rsidRDefault="00760242" w:rsidP="00DE3C6C">
      <w:pPr>
        <w:pStyle w:val="Akapitzlist"/>
        <w:numPr>
          <w:ilvl w:val="0"/>
          <w:numId w:val="4"/>
        </w:numPr>
        <w:jc w:val="both"/>
        <w:rPr>
          <w:b/>
        </w:rPr>
      </w:pPr>
      <w:r w:rsidRPr="00760242">
        <w:rPr>
          <w:b/>
        </w:rPr>
        <w:t xml:space="preserve">Cena za wykonanie przedmiotowego zakresu jest ceną ryczałtową. </w:t>
      </w:r>
      <w:r w:rsidR="00DE3C6C" w:rsidRPr="00760242">
        <w:rPr>
          <w:b/>
        </w:rPr>
        <w:t xml:space="preserve">W ofercie </w:t>
      </w:r>
      <w:r w:rsidRPr="00760242">
        <w:rPr>
          <w:b/>
        </w:rPr>
        <w:t xml:space="preserve">należy podać cenę łączną za wykonanie prac oraz wyszczególnić </w:t>
      </w:r>
      <w:r w:rsidR="00DE3C6C" w:rsidRPr="00760242">
        <w:rPr>
          <w:b/>
        </w:rPr>
        <w:t>cenę jednostkową za wykonanie 1mb ściany oporowej (uwzględniając komplet prac</w:t>
      </w:r>
      <w:r w:rsidR="000A4DF8" w:rsidRPr="00760242">
        <w:rPr>
          <w:b/>
        </w:rPr>
        <w:t xml:space="preserve"> – wyburzenia, roboty ziemne i przygotowawcze, nowa ściana oporowa, odtworzenia nawierzchni</w:t>
      </w:r>
      <w:r w:rsidR="00DE3C6C" w:rsidRPr="00760242">
        <w:rPr>
          <w:b/>
        </w:rPr>
        <w:t>)</w:t>
      </w:r>
    </w:p>
    <w:p w:rsidR="00DE3C6C" w:rsidRDefault="00DE3C6C" w:rsidP="00DE3C6C">
      <w:pPr>
        <w:jc w:val="both"/>
      </w:pPr>
    </w:p>
    <w:p w:rsidR="00DE3C6C" w:rsidRPr="004E7A31" w:rsidRDefault="00DE3C6C" w:rsidP="00DE3C6C">
      <w:pPr>
        <w:jc w:val="both"/>
        <w:rPr>
          <w:b/>
        </w:rPr>
      </w:pPr>
      <w:r>
        <w:rPr>
          <w:b/>
        </w:rPr>
        <w:t>Załączniki</w:t>
      </w:r>
      <w:r w:rsidRPr="004E7A31">
        <w:rPr>
          <w:b/>
        </w:rPr>
        <w:t>:</w:t>
      </w:r>
    </w:p>
    <w:p w:rsidR="00DE3C6C" w:rsidRDefault="00DE3C6C" w:rsidP="00DE3C6C">
      <w:pPr>
        <w:pStyle w:val="Akapitzlist"/>
        <w:numPr>
          <w:ilvl w:val="0"/>
          <w:numId w:val="5"/>
        </w:numPr>
        <w:jc w:val="both"/>
      </w:pPr>
      <w:r>
        <w:t>Załącznik nr 1 – projekt wykonawczy nr E2E1_13B06017 – zbrojenie ściany oporowej Sc-1 + wykaz zbrojenia</w:t>
      </w:r>
    </w:p>
    <w:p w:rsidR="00DE3C6C" w:rsidRDefault="00DE3C6C" w:rsidP="00DE3C6C">
      <w:pPr>
        <w:pStyle w:val="Akapitzlist"/>
        <w:numPr>
          <w:ilvl w:val="0"/>
          <w:numId w:val="5"/>
        </w:numPr>
        <w:jc w:val="both"/>
      </w:pPr>
      <w:r>
        <w:t>Załącznik nr 2 – szkic geodezyjny magazynu kredy nawozowej</w:t>
      </w:r>
    </w:p>
    <w:p w:rsidR="00DE3C6C" w:rsidRDefault="00DE3C6C" w:rsidP="00DE3C6C">
      <w:pPr>
        <w:pStyle w:val="Akapitzlist"/>
        <w:numPr>
          <w:ilvl w:val="0"/>
          <w:numId w:val="5"/>
        </w:numPr>
        <w:jc w:val="both"/>
      </w:pPr>
      <w:r>
        <w:t xml:space="preserve">Załącznik nr 3 </w:t>
      </w:r>
      <w:r w:rsidR="00ED25EB">
        <w:t>–</w:t>
      </w:r>
      <w:r>
        <w:t xml:space="preserve"> </w:t>
      </w:r>
      <w:r w:rsidR="00ED25EB">
        <w:t>plan zagospodarowania terenu (magazyn kredy nawozowej E1.13 znajduje się w obszarze technologicznym E)</w:t>
      </w:r>
    </w:p>
    <w:p w:rsidR="00ED25EB" w:rsidRDefault="00ED25EB" w:rsidP="00DE3C6C">
      <w:pPr>
        <w:pStyle w:val="Akapitzlist"/>
        <w:numPr>
          <w:ilvl w:val="0"/>
          <w:numId w:val="5"/>
        </w:numPr>
        <w:jc w:val="both"/>
      </w:pPr>
      <w:r>
        <w:t>Załącznik nr 4 – ekspertyza i zalecenia dotyczące odbudowy istniejącej ściany oporowej, opracowana przez Jana Lorkowskiego, maj 2015</w:t>
      </w:r>
    </w:p>
    <w:sectPr w:rsidR="00ED25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0F2C1F"/>
    <w:multiLevelType w:val="hybridMultilevel"/>
    <w:tmpl w:val="6B74AC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C8521E"/>
    <w:multiLevelType w:val="hybridMultilevel"/>
    <w:tmpl w:val="2B32AB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9B7E68"/>
    <w:multiLevelType w:val="hybridMultilevel"/>
    <w:tmpl w:val="687E29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B82045"/>
    <w:multiLevelType w:val="hybridMultilevel"/>
    <w:tmpl w:val="6B74AC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FD18FF"/>
    <w:multiLevelType w:val="hybridMultilevel"/>
    <w:tmpl w:val="6B74AC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A31"/>
    <w:rsid w:val="000A4DF8"/>
    <w:rsid w:val="00230218"/>
    <w:rsid w:val="004E7A31"/>
    <w:rsid w:val="00760242"/>
    <w:rsid w:val="00AA5C62"/>
    <w:rsid w:val="00DE3C6C"/>
    <w:rsid w:val="00ED25EB"/>
    <w:rsid w:val="00FE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AF1D55-6701-4529-9D40-67E553B67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7A3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302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02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99A89BE624BEF4BA38A786EF71D2F85" ma:contentTypeVersion="1" ma:contentTypeDescription="Utwórz nowy dokument." ma:contentTypeScope="" ma:versionID="2d24143b889b0ab6b2a0e0466cfaa6b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f80998710ddddb2e1af2e8a673c18c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4DCE62C-1D5A-4C01-80C7-DF994B3E573F}"/>
</file>

<file path=customXml/itemProps2.xml><?xml version="1.0" encoding="utf-8"?>
<ds:datastoreItem xmlns:ds="http://schemas.openxmlformats.org/officeDocument/2006/customXml" ds:itemID="{7A19B1D7-EF93-456B-9AAD-AB7C876E8296}"/>
</file>

<file path=customXml/itemProps3.xml><?xml version="1.0" encoding="utf-8"?>
<ds:datastoreItem xmlns:ds="http://schemas.openxmlformats.org/officeDocument/2006/customXml" ds:itemID="{FEE79C87-5FE6-468F-8BEC-31B5D4B6D9C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Ciech Chemical Group</Company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Musiał Paweł</dc:creator>
  <cp:keywords/>
  <dc:description/>
  <cp:lastModifiedBy>Rosek Aleksander</cp:lastModifiedBy>
  <cp:revision>5</cp:revision>
  <cp:lastPrinted>2015-05-13T14:53:00Z</cp:lastPrinted>
  <dcterms:created xsi:type="dcterms:W3CDTF">2015-05-13T14:28:00Z</dcterms:created>
  <dcterms:modified xsi:type="dcterms:W3CDTF">2015-05-20T08:04:00Z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0x010100199A89BE624BEF4BA38A786EF71D2F85</vt:lpwstr>
  </property>
</Properties>
</file>